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D1" w:rsidRPr="00354B9E" w:rsidRDefault="00F125D1" w:rsidP="00F125D1">
      <w:pPr>
        <w:jc w:val="center"/>
        <w:rPr>
          <w:rFonts w:ascii="Verdana" w:hAnsi="Verdana" w:cs="Arial"/>
          <w:b/>
          <w:sz w:val="22"/>
          <w:szCs w:val="22"/>
        </w:rPr>
      </w:pPr>
      <w:r w:rsidRPr="00354B9E">
        <w:rPr>
          <w:rFonts w:ascii="Verdana" w:hAnsi="Verdana"/>
          <w:noProof/>
          <w:sz w:val="22"/>
          <w:szCs w:val="22"/>
        </w:rPr>
        <w:drawing>
          <wp:anchor distT="0" distB="0" distL="114300" distR="114300" simplePos="0" relativeHeight="251658240" behindDoc="1" locked="0" layoutInCell="1" allowOverlap="1">
            <wp:simplePos x="0" y="0"/>
            <wp:positionH relativeFrom="column">
              <wp:posOffset>3143250</wp:posOffset>
            </wp:positionH>
            <wp:positionV relativeFrom="paragraph">
              <wp:posOffset>-323850</wp:posOffset>
            </wp:positionV>
            <wp:extent cx="2524125" cy="809625"/>
            <wp:effectExtent l="19050" t="0" r="9525" b="0"/>
            <wp:wrapNone/>
            <wp:docPr id="2" name="Picture 2" descr="CCNI (30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NI (30_0"/>
                    <pic:cNvPicPr>
                      <a:picLocks noChangeAspect="1" noChangeArrowheads="1"/>
                    </pic:cNvPicPr>
                  </pic:nvPicPr>
                  <pic:blipFill>
                    <a:blip r:embed="rId6" cstate="print"/>
                    <a:srcRect/>
                    <a:stretch>
                      <a:fillRect/>
                    </a:stretch>
                  </pic:blipFill>
                  <pic:spPr bwMode="auto">
                    <a:xfrm>
                      <a:off x="0" y="0"/>
                      <a:ext cx="2524125" cy="809625"/>
                    </a:xfrm>
                    <a:prstGeom prst="rect">
                      <a:avLst/>
                    </a:prstGeom>
                    <a:solidFill>
                      <a:srgbClr val="009999"/>
                    </a:solidFill>
                  </pic:spPr>
                </pic:pic>
              </a:graphicData>
            </a:graphic>
          </wp:anchor>
        </w:drawing>
      </w:r>
    </w:p>
    <w:p w:rsidR="00F125D1" w:rsidRPr="00354B9E" w:rsidRDefault="00F125D1" w:rsidP="00F125D1">
      <w:pPr>
        <w:jc w:val="center"/>
        <w:rPr>
          <w:rFonts w:ascii="Verdana" w:hAnsi="Verdana" w:cs="Arial"/>
          <w:b/>
          <w:sz w:val="22"/>
          <w:szCs w:val="22"/>
        </w:rPr>
      </w:pPr>
    </w:p>
    <w:p w:rsidR="00F125D1" w:rsidRPr="00354B9E" w:rsidRDefault="00F125D1" w:rsidP="00F125D1">
      <w:pPr>
        <w:jc w:val="center"/>
        <w:rPr>
          <w:rFonts w:ascii="Verdana" w:hAnsi="Verdana" w:cs="Arial"/>
          <w:b/>
          <w:sz w:val="22"/>
          <w:szCs w:val="22"/>
        </w:rPr>
      </w:pPr>
    </w:p>
    <w:p w:rsidR="00F125D1" w:rsidRPr="00354B9E" w:rsidRDefault="00F125D1" w:rsidP="00F125D1">
      <w:pPr>
        <w:jc w:val="center"/>
        <w:rPr>
          <w:rFonts w:ascii="Verdana" w:hAnsi="Verdana" w:cs="Arial"/>
          <w:b/>
          <w:sz w:val="22"/>
          <w:szCs w:val="22"/>
        </w:rPr>
      </w:pPr>
    </w:p>
    <w:p w:rsidR="00F125D1" w:rsidRPr="00354B9E" w:rsidRDefault="00F125D1" w:rsidP="00F125D1">
      <w:pPr>
        <w:jc w:val="center"/>
        <w:rPr>
          <w:rFonts w:ascii="Verdana" w:hAnsi="Verdana"/>
          <w:sz w:val="22"/>
          <w:szCs w:val="22"/>
        </w:rPr>
      </w:pPr>
      <w:r w:rsidRPr="00354B9E">
        <w:rPr>
          <w:rFonts w:ascii="Verdana" w:hAnsi="Verdana" w:cs="Arial"/>
          <w:b/>
          <w:sz w:val="22"/>
          <w:szCs w:val="22"/>
        </w:rPr>
        <w:t>Minutes of Audit &amp; Risk Sub Committee Meeting No. 1</w:t>
      </w:r>
      <w:r w:rsidR="001F7F01" w:rsidRPr="00354B9E">
        <w:rPr>
          <w:rFonts w:ascii="Verdana" w:hAnsi="Verdana" w:cs="Arial"/>
          <w:b/>
          <w:sz w:val="22"/>
          <w:szCs w:val="22"/>
        </w:rPr>
        <w:t>2</w:t>
      </w:r>
    </w:p>
    <w:p w:rsidR="00F125D1" w:rsidRPr="00354B9E" w:rsidRDefault="00F125D1" w:rsidP="00F125D1">
      <w:pPr>
        <w:jc w:val="center"/>
        <w:rPr>
          <w:rFonts w:ascii="Verdana" w:hAnsi="Verdana" w:cs="Arial"/>
          <w:sz w:val="22"/>
          <w:szCs w:val="22"/>
        </w:rPr>
      </w:pPr>
      <w:proofErr w:type="gramStart"/>
      <w:r w:rsidRPr="00354B9E">
        <w:rPr>
          <w:rFonts w:ascii="Verdana" w:hAnsi="Verdana" w:cs="Arial"/>
          <w:b/>
          <w:sz w:val="22"/>
          <w:szCs w:val="22"/>
        </w:rPr>
        <w:t>held</w:t>
      </w:r>
      <w:proofErr w:type="gramEnd"/>
      <w:r w:rsidRPr="00354B9E">
        <w:rPr>
          <w:rFonts w:ascii="Verdana" w:hAnsi="Verdana" w:cs="Arial"/>
          <w:b/>
          <w:sz w:val="22"/>
          <w:szCs w:val="22"/>
        </w:rPr>
        <w:t xml:space="preserve"> on </w:t>
      </w:r>
      <w:r w:rsidR="001F7F01" w:rsidRPr="00354B9E">
        <w:rPr>
          <w:rFonts w:ascii="Verdana" w:hAnsi="Verdana" w:cs="Arial"/>
          <w:b/>
          <w:sz w:val="22"/>
          <w:szCs w:val="22"/>
        </w:rPr>
        <w:t>Wednesday 2</w:t>
      </w:r>
      <w:r w:rsidR="001F7F01" w:rsidRPr="00354B9E">
        <w:rPr>
          <w:rFonts w:ascii="Verdana" w:hAnsi="Verdana" w:cs="Arial"/>
          <w:b/>
          <w:sz w:val="22"/>
          <w:szCs w:val="22"/>
          <w:vertAlign w:val="superscript"/>
        </w:rPr>
        <w:t>nd</w:t>
      </w:r>
      <w:r w:rsidR="001F7F01" w:rsidRPr="00354B9E">
        <w:rPr>
          <w:rFonts w:ascii="Verdana" w:hAnsi="Verdana" w:cs="Arial"/>
          <w:b/>
          <w:sz w:val="22"/>
          <w:szCs w:val="22"/>
        </w:rPr>
        <w:t xml:space="preserve"> May 2012 </w:t>
      </w:r>
      <w:r w:rsidRPr="00354B9E">
        <w:rPr>
          <w:rFonts w:ascii="Verdana" w:hAnsi="Verdana" w:cs="Arial"/>
          <w:b/>
          <w:sz w:val="22"/>
          <w:szCs w:val="22"/>
        </w:rPr>
        <w:t>at 2.00 pm in 257 Lough Road, Lurgan</w:t>
      </w:r>
    </w:p>
    <w:p w:rsidR="00F125D1" w:rsidRPr="00354B9E" w:rsidRDefault="00F125D1" w:rsidP="00F125D1">
      <w:pPr>
        <w:rPr>
          <w:rFonts w:ascii="Verdana" w:hAnsi="Verdana" w:cs="Arial"/>
          <w:b/>
          <w:sz w:val="22"/>
          <w:szCs w:val="22"/>
        </w:rPr>
      </w:pPr>
      <w:r w:rsidRPr="00354B9E">
        <w:rPr>
          <w:rFonts w:ascii="Verdana" w:hAnsi="Verdana" w:cs="Arial"/>
          <w:b/>
          <w:sz w:val="22"/>
          <w:szCs w:val="22"/>
        </w:rPr>
        <w:br/>
      </w:r>
      <w:r w:rsidRPr="00354B9E">
        <w:rPr>
          <w:rFonts w:ascii="Verdana" w:hAnsi="Verdana" w:cs="Arial"/>
          <w:b/>
          <w:sz w:val="22"/>
          <w:szCs w:val="22"/>
        </w:rPr>
        <w:br/>
        <w:t xml:space="preserve">Present: </w:t>
      </w:r>
    </w:p>
    <w:p w:rsidR="00F125D1" w:rsidRPr="00354B9E" w:rsidRDefault="00F125D1" w:rsidP="00F125D1">
      <w:pPr>
        <w:rPr>
          <w:rFonts w:ascii="Verdana" w:hAnsi="Verdana" w:cs="Arial"/>
          <w:sz w:val="22"/>
          <w:szCs w:val="22"/>
        </w:rPr>
      </w:pPr>
      <w:r w:rsidRPr="00354B9E">
        <w:rPr>
          <w:rFonts w:ascii="Verdana" w:hAnsi="Verdana" w:cs="Arial"/>
          <w:sz w:val="22"/>
          <w:szCs w:val="22"/>
        </w:rPr>
        <w:t>Paddy Sloan, Chair</w:t>
      </w:r>
    </w:p>
    <w:p w:rsidR="00F125D1" w:rsidRPr="00354B9E" w:rsidRDefault="00F125D1" w:rsidP="00F125D1">
      <w:pPr>
        <w:rPr>
          <w:rFonts w:ascii="Verdana" w:hAnsi="Verdana" w:cs="Arial"/>
          <w:sz w:val="22"/>
          <w:szCs w:val="22"/>
        </w:rPr>
      </w:pPr>
      <w:r w:rsidRPr="00354B9E">
        <w:rPr>
          <w:rFonts w:ascii="Verdana" w:hAnsi="Verdana" w:cs="Arial"/>
          <w:sz w:val="22"/>
          <w:szCs w:val="22"/>
        </w:rPr>
        <w:t>Philip McDonagh, Commissioner</w:t>
      </w:r>
    </w:p>
    <w:p w:rsidR="00F125D1" w:rsidRPr="00354B9E" w:rsidRDefault="00F125D1" w:rsidP="00F125D1">
      <w:pPr>
        <w:rPr>
          <w:rFonts w:ascii="Verdana" w:hAnsi="Verdana" w:cs="Arial"/>
          <w:sz w:val="22"/>
          <w:szCs w:val="22"/>
        </w:rPr>
      </w:pPr>
      <w:r w:rsidRPr="00354B9E">
        <w:rPr>
          <w:rFonts w:ascii="Verdana" w:hAnsi="Verdana" w:cs="Arial"/>
          <w:sz w:val="22"/>
          <w:szCs w:val="22"/>
        </w:rPr>
        <w:t>Graeme Allen, NIHE</w:t>
      </w:r>
    </w:p>
    <w:p w:rsidR="00F125D1" w:rsidRPr="00354B9E" w:rsidRDefault="00F125D1" w:rsidP="00F125D1">
      <w:pPr>
        <w:rPr>
          <w:rFonts w:ascii="Verdana" w:hAnsi="Verdana" w:cs="Arial"/>
          <w:b/>
          <w:sz w:val="22"/>
          <w:szCs w:val="22"/>
        </w:rPr>
      </w:pPr>
    </w:p>
    <w:p w:rsidR="00F125D1" w:rsidRPr="00354B9E" w:rsidRDefault="00F125D1" w:rsidP="00F125D1">
      <w:pPr>
        <w:outlineLvl w:val="0"/>
        <w:rPr>
          <w:rFonts w:ascii="Verdana" w:hAnsi="Verdana" w:cs="Arial"/>
          <w:b/>
          <w:sz w:val="22"/>
          <w:szCs w:val="22"/>
        </w:rPr>
      </w:pPr>
      <w:r w:rsidRPr="00354B9E">
        <w:rPr>
          <w:rFonts w:ascii="Verdana" w:hAnsi="Verdana" w:cs="Arial"/>
          <w:b/>
          <w:sz w:val="22"/>
          <w:szCs w:val="22"/>
        </w:rPr>
        <w:t>In Attendance:</w:t>
      </w:r>
    </w:p>
    <w:p w:rsidR="00F125D1" w:rsidRPr="00354B9E" w:rsidRDefault="00F125D1" w:rsidP="00F125D1">
      <w:pPr>
        <w:outlineLvl w:val="0"/>
        <w:rPr>
          <w:rFonts w:ascii="Verdana" w:hAnsi="Verdana" w:cs="Arial"/>
          <w:sz w:val="22"/>
          <w:szCs w:val="22"/>
        </w:rPr>
      </w:pPr>
      <w:r w:rsidRPr="00354B9E">
        <w:rPr>
          <w:rFonts w:ascii="Verdana" w:hAnsi="Verdana" w:cs="Arial"/>
          <w:sz w:val="22"/>
          <w:szCs w:val="22"/>
        </w:rPr>
        <w:t>Frances McCandless, Chief Executive</w:t>
      </w:r>
    </w:p>
    <w:p w:rsidR="00F125D1" w:rsidRPr="00354B9E" w:rsidRDefault="00F125D1" w:rsidP="00F125D1">
      <w:pPr>
        <w:rPr>
          <w:rFonts w:ascii="Verdana" w:hAnsi="Verdana" w:cs="Arial"/>
          <w:sz w:val="22"/>
          <w:szCs w:val="22"/>
        </w:rPr>
      </w:pPr>
      <w:r w:rsidRPr="00354B9E">
        <w:rPr>
          <w:rFonts w:ascii="Verdana" w:hAnsi="Verdana" w:cs="Arial"/>
          <w:sz w:val="22"/>
          <w:szCs w:val="22"/>
        </w:rPr>
        <w:t>Aubrey McCrory, Head of Corporate Services</w:t>
      </w:r>
    </w:p>
    <w:p w:rsidR="00F125D1" w:rsidRPr="00354B9E" w:rsidRDefault="00F125D1" w:rsidP="00F125D1">
      <w:pPr>
        <w:rPr>
          <w:rFonts w:ascii="Verdana" w:hAnsi="Verdana" w:cs="Arial"/>
          <w:sz w:val="22"/>
          <w:szCs w:val="22"/>
        </w:rPr>
      </w:pPr>
      <w:r w:rsidRPr="00354B9E">
        <w:rPr>
          <w:rFonts w:ascii="Verdana" w:hAnsi="Verdana" w:cs="Arial"/>
          <w:sz w:val="22"/>
          <w:szCs w:val="22"/>
        </w:rPr>
        <w:t>Tara McCormick, CCNI</w:t>
      </w:r>
    </w:p>
    <w:p w:rsidR="00F125D1" w:rsidRPr="00354B9E" w:rsidRDefault="00F125D1" w:rsidP="00F125D1">
      <w:pPr>
        <w:rPr>
          <w:rFonts w:ascii="Verdana" w:hAnsi="Verdana" w:cs="Arial"/>
          <w:sz w:val="22"/>
          <w:szCs w:val="22"/>
        </w:rPr>
      </w:pPr>
      <w:r w:rsidRPr="00354B9E">
        <w:rPr>
          <w:rFonts w:ascii="Verdana" w:hAnsi="Verdana" w:cs="Arial"/>
          <w:sz w:val="22"/>
          <w:szCs w:val="22"/>
        </w:rPr>
        <w:t xml:space="preserve">Brian Robinson, URCDG, DSD </w:t>
      </w:r>
    </w:p>
    <w:p w:rsidR="00F125D1" w:rsidRPr="00354B9E" w:rsidRDefault="00F125D1" w:rsidP="00F125D1">
      <w:pPr>
        <w:rPr>
          <w:rFonts w:ascii="Verdana" w:hAnsi="Verdana" w:cs="Arial"/>
          <w:sz w:val="22"/>
          <w:szCs w:val="22"/>
        </w:rPr>
      </w:pPr>
      <w:r w:rsidRPr="00354B9E">
        <w:rPr>
          <w:rFonts w:ascii="Verdana" w:hAnsi="Verdana" w:cs="Arial"/>
          <w:sz w:val="22"/>
          <w:szCs w:val="22"/>
        </w:rPr>
        <w:t>Peter Murchan, I.A.</w:t>
      </w:r>
    </w:p>
    <w:p w:rsidR="00F125D1" w:rsidRPr="00354B9E" w:rsidRDefault="00F125D1" w:rsidP="00F125D1">
      <w:pPr>
        <w:rPr>
          <w:rFonts w:ascii="Verdana" w:hAnsi="Verdana" w:cs="Arial"/>
          <w:sz w:val="22"/>
          <w:szCs w:val="22"/>
        </w:rPr>
      </w:pPr>
      <w:r w:rsidRPr="00354B9E">
        <w:rPr>
          <w:rFonts w:ascii="Verdana" w:hAnsi="Verdana" w:cs="Arial"/>
          <w:sz w:val="22"/>
          <w:szCs w:val="22"/>
        </w:rPr>
        <w:t>Marie Caldwell, I.A.</w:t>
      </w:r>
    </w:p>
    <w:p w:rsidR="00F125D1" w:rsidRPr="00354B9E" w:rsidRDefault="00F125D1" w:rsidP="00F125D1">
      <w:pPr>
        <w:rPr>
          <w:rFonts w:ascii="Verdana" w:hAnsi="Verdana" w:cs="Arial"/>
          <w:sz w:val="22"/>
          <w:szCs w:val="22"/>
        </w:rPr>
      </w:pPr>
      <w:r w:rsidRPr="00354B9E">
        <w:rPr>
          <w:rFonts w:ascii="Verdana" w:hAnsi="Verdana" w:cs="Arial"/>
          <w:sz w:val="22"/>
          <w:szCs w:val="22"/>
        </w:rPr>
        <w:t>Tomas Wilkinson, NIAO</w:t>
      </w:r>
    </w:p>
    <w:p w:rsidR="00F125D1" w:rsidRPr="00354B9E" w:rsidRDefault="00F125D1" w:rsidP="00F125D1">
      <w:pPr>
        <w:rPr>
          <w:rFonts w:ascii="Verdana" w:hAnsi="Verdana" w:cs="Arial"/>
          <w:sz w:val="22"/>
          <w:szCs w:val="22"/>
        </w:rPr>
      </w:pPr>
      <w:r w:rsidRPr="00354B9E">
        <w:rPr>
          <w:rFonts w:ascii="Verdana" w:hAnsi="Verdana" w:cs="Arial"/>
          <w:sz w:val="22"/>
          <w:szCs w:val="22"/>
        </w:rPr>
        <w:t>Ross Gordon, NIAO</w:t>
      </w:r>
    </w:p>
    <w:p w:rsidR="00F125D1" w:rsidRPr="00354B9E" w:rsidRDefault="00F125D1" w:rsidP="00F125D1">
      <w:pPr>
        <w:rPr>
          <w:rFonts w:ascii="Verdana" w:hAnsi="Verdana" w:cs="Arial"/>
          <w:sz w:val="22"/>
          <w:szCs w:val="22"/>
        </w:rPr>
      </w:pPr>
    </w:p>
    <w:p w:rsidR="00F125D1" w:rsidRPr="00354B9E" w:rsidRDefault="00F125D1" w:rsidP="00F125D1">
      <w:pPr>
        <w:outlineLvl w:val="0"/>
        <w:rPr>
          <w:rFonts w:ascii="Verdana" w:hAnsi="Verdana" w:cs="Arial"/>
          <w:b/>
          <w:sz w:val="22"/>
          <w:szCs w:val="22"/>
        </w:rPr>
      </w:pPr>
      <w:r w:rsidRPr="00354B9E">
        <w:rPr>
          <w:rFonts w:ascii="Verdana" w:hAnsi="Verdana" w:cs="Arial"/>
          <w:b/>
          <w:sz w:val="22"/>
          <w:szCs w:val="22"/>
        </w:rPr>
        <w:t>Apologies:</w:t>
      </w:r>
    </w:p>
    <w:p w:rsidR="00F125D1" w:rsidRPr="00354B9E" w:rsidRDefault="00F125D1" w:rsidP="00F125D1">
      <w:pPr>
        <w:rPr>
          <w:rFonts w:ascii="Verdana" w:hAnsi="Verdana" w:cs="Arial"/>
          <w:sz w:val="22"/>
          <w:szCs w:val="22"/>
        </w:rPr>
      </w:pPr>
      <w:r w:rsidRPr="00354B9E">
        <w:rPr>
          <w:rFonts w:ascii="Verdana" w:hAnsi="Verdana" w:cs="Arial"/>
          <w:sz w:val="22"/>
          <w:szCs w:val="22"/>
        </w:rPr>
        <w:t>Paul Cavanagh, Commissioner</w:t>
      </w:r>
    </w:p>
    <w:p w:rsidR="00F125D1" w:rsidRPr="00354B9E" w:rsidRDefault="00F125D1" w:rsidP="00F125D1">
      <w:pPr>
        <w:rPr>
          <w:rFonts w:ascii="Verdana" w:hAnsi="Verdana" w:cs="Arial"/>
          <w:sz w:val="22"/>
          <w:szCs w:val="22"/>
        </w:rPr>
      </w:pPr>
      <w:r w:rsidRPr="00354B9E">
        <w:rPr>
          <w:rFonts w:ascii="Verdana" w:hAnsi="Verdana" w:cs="Arial"/>
          <w:sz w:val="22"/>
          <w:szCs w:val="22"/>
        </w:rPr>
        <w:t>Michael</w:t>
      </w:r>
      <w:r w:rsidR="00E2269B" w:rsidRPr="00354B9E">
        <w:rPr>
          <w:rFonts w:ascii="Verdana" w:hAnsi="Verdana" w:cs="Arial"/>
          <w:sz w:val="22"/>
          <w:szCs w:val="22"/>
        </w:rPr>
        <w:t xml:space="preserve"> Woods, I</w:t>
      </w:r>
      <w:r w:rsidRPr="00354B9E">
        <w:rPr>
          <w:rFonts w:ascii="Verdana" w:hAnsi="Verdana" w:cs="Arial"/>
          <w:sz w:val="22"/>
          <w:szCs w:val="22"/>
        </w:rPr>
        <w:t>.A.</w:t>
      </w:r>
    </w:p>
    <w:p w:rsidR="00F125D1" w:rsidRPr="00354B9E" w:rsidRDefault="00F125D1" w:rsidP="00F125D1">
      <w:pPr>
        <w:rPr>
          <w:rFonts w:ascii="Verdana" w:hAnsi="Verdana" w:cs="Arial"/>
          <w:sz w:val="22"/>
          <w:szCs w:val="22"/>
        </w:rPr>
      </w:pPr>
    </w:p>
    <w:p w:rsidR="00F125D1" w:rsidRPr="00354B9E" w:rsidRDefault="00F125D1" w:rsidP="00F125D1">
      <w:pPr>
        <w:rPr>
          <w:rFonts w:ascii="Verdana" w:hAnsi="Verdana" w:cs="Arial"/>
          <w:sz w:val="22"/>
          <w:szCs w:val="22"/>
        </w:rPr>
      </w:pPr>
      <w:r w:rsidRPr="00354B9E">
        <w:rPr>
          <w:rFonts w:ascii="Verdana" w:hAnsi="Verdana" w:cs="Arial"/>
          <w:sz w:val="22"/>
          <w:szCs w:val="22"/>
        </w:rPr>
        <w:t xml:space="preserve">The Chair welcomed members to the </w:t>
      </w:r>
      <w:r w:rsidR="004A02C1" w:rsidRPr="00354B9E">
        <w:rPr>
          <w:rFonts w:ascii="Verdana" w:hAnsi="Verdana" w:cs="Arial"/>
          <w:sz w:val="22"/>
          <w:szCs w:val="22"/>
        </w:rPr>
        <w:t>meeting, informing them that Paul Cavanagh</w:t>
      </w:r>
      <w:r w:rsidR="00013E5A">
        <w:rPr>
          <w:rFonts w:ascii="Verdana" w:hAnsi="Verdana" w:cs="Arial"/>
          <w:sz w:val="22"/>
          <w:szCs w:val="22"/>
        </w:rPr>
        <w:t>’s ter</w:t>
      </w:r>
      <w:r w:rsidR="00183EBD">
        <w:rPr>
          <w:rFonts w:ascii="Verdana" w:hAnsi="Verdana" w:cs="Arial"/>
          <w:sz w:val="22"/>
          <w:szCs w:val="22"/>
        </w:rPr>
        <w:t>m as CCNI Commissioner was ending</w:t>
      </w:r>
      <w:r w:rsidR="00013E5A">
        <w:rPr>
          <w:rFonts w:ascii="Verdana" w:hAnsi="Verdana" w:cs="Arial"/>
          <w:sz w:val="22"/>
          <w:szCs w:val="22"/>
        </w:rPr>
        <w:t>.  The Committee extended thei</w:t>
      </w:r>
      <w:r w:rsidR="004A02C1" w:rsidRPr="00354B9E">
        <w:rPr>
          <w:rFonts w:ascii="Verdana" w:hAnsi="Verdana" w:cs="Arial"/>
          <w:sz w:val="22"/>
          <w:szCs w:val="22"/>
        </w:rPr>
        <w:t>r tha</w:t>
      </w:r>
      <w:r w:rsidR="00013E5A">
        <w:rPr>
          <w:rFonts w:ascii="Verdana" w:hAnsi="Verdana" w:cs="Arial"/>
          <w:sz w:val="22"/>
          <w:szCs w:val="22"/>
        </w:rPr>
        <w:t>nks to Paul for his endeavours</w:t>
      </w:r>
      <w:r w:rsidR="004A02C1" w:rsidRPr="00354B9E">
        <w:rPr>
          <w:rFonts w:ascii="Verdana" w:hAnsi="Verdana" w:cs="Arial"/>
          <w:sz w:val="22"/>
          <w:szCs w:val="22"/>
        </w:rPr>
        <w:t xml:space="preserve"> as a member of the Audit and Risk Committee.</w:t>
      </w:r>
    </w:p>
    <w:p w:rsidR="00077FAA" w:rsidRPr="00354B9E" w:rsidRDefault="00077FAA" w:rsidP="00F125D1">
      <w:pPr>
        <w:rPr>
          <w:rFonts w:ascii="Verdana" w:hAnsi="Verdana" w:cs="Arial"/>
          <w:sz w:val="22"/>
          <w:szCs w:val="22"/>
        </w:rPr>
      </w:pPr>
    </w:p>
    <w:p w:rsidR="00F125D1" w:rsidRPr="00354B9E" w:rsidRDefault="00F125D1" w:rsidP="00F125D1">
      <w:pPr>
        <w:rPr>
          <w:rFonts w:ascii="Verdana" w:hAnsi="Verdana" w:cs="Arial"/>
          <w:b/>
          <w:sz w:val="22"/>
          <w:szCs w:val="22"/>
        </w:rPr>
      </w:pPr>
      <w:r w:rsidRPr="00354B9E">
        <w:rPr>
          <w:rFonts w:ascii="Verdana" w:hAnsi="Verdana" w:cs="Arial"/>
          <w:b/>
          <w:sz w:val="22"/>
          <w:szCs w:val="22"/>
        </w:rPr>
        <w:t xml:space="preserve">1.  </w:t>
      </w:r>
      <w:r w:rsidR="00077FAA" w:rsidRPr="00354B9E">
        <w:rPr>
          <w:rFonts w:ascii="Verdana" w:hAnsi="Verdana" w:cs="Arial"/>
          <w:b/>
          <w:sz w:val="22"/>
          <w:szCs w:val="22"/>
        </w:rPr>
        <w:t>Minutes of Meeting 22</w:t>
      </w:r>
      <w:r w:rsidR="00077FAA" w:rsidRPr="00354B9E">
        <w:rPr>
          <w:rFonts w:ascii="Verdana" w:hAnsi="Verdana" w:cs="Arial"/>
          <w:b/>
          <w:sz w:val="22"/>
          <w:szCs w:val="22"/>
          <w:vertAlign w:val="superscript"/>
        </w:rPr>
        <w:t>nd</w:t>
      </w:r>
      <w:r w:rsidR="00077FAA" w:rsidRPr="00354B9E">
        <w:rPr>
          <w:rFonts w:ascii="Verdana" w:hAnsi="Verdana" w:cs="Arial"/>
          <w:b/>
          <w:sz w:val="22"/>
          <w:szCs w:val="22"/>
        </w:rPr>
        <w:t xml:space="preserve"> February 2012</w:t>
      </w:r>
    </w:p>
    <w:p w:rsidR="00013E5A" w:rsidRPr="00354B9E" w:rsidRDefault="00013E5A" w:rsidP="00013E5A">
      <w:pPr>
        <w:rPr>
          <w:rFonts w:ascii="Verdana" w:hAnsi="Verdana" w:cs="Arial"/>
          <w:sz w:val="22"/>
          <w:szCs w:val="22"/>
        </w:rPr>
      </w:pPr>
    </w:p>
    <w:p w:rsidR="00013E5A" w:rsidRPr="00354B9E" w:rsidRDefault="00013E5A" w:rsidP="00013E5A">
      <w:pPr>
        <w:rPr>
          <w:rFonts w:ascii="Verdana" w:hAnsi="Verdana" w:cs="Arial"/>
          <w:b/>
          <w:sz w:val="22"/>
          <w:szCs w:val="22"/>
        </w:rPr>
      </w:pPr>
      <w:r w:rsidRPr="00354B9E">
        <w:rPr>
          <w:rFonts w:ascii="Verdana" w:hAnsi="Verdana" w:cs="Arial"/>
          <w:sz w:val="22"/>
          <w:szCs w:val="22"/>
        </w:rPr>
        <w:t>The minutes of the meeting held on 22</w:t>
      </w:r>
      <w:r w:rsidRPr="00354B9E">
        <w:rPr>
          <w:rFonts w:ascii="Verdana" w:hAnsi="Verdana" w:cs="Arial"/>
          <w:sz w:val="22"/>
          <w:szCs w:val="22"/>
          <w:vertAlign w:val="superscript"/>
        </w:rPr>
        <w:t>nd</w:t>
      </w:r>
      <w:r w:rsidRPr="00354B9E">
        <w:rPr>
          <w:rFonts w:ascii="Verdana" w:hAnsi="Verdana" w:cs="Arial"/>
          <w:sz w:val="22"/>
          <w:szCs w:val="22"/>
        </w:rPr>
        <w:t xml:space="preserve"> February 2012 were agreed </w:t>
      </w:r>
      <w:r>
        <w:rPr>
          <w:rFonts w:ascii="Verdana" w:hAnsi="Verdana" w:cs="Arial"/>
          <w:sz w:val="22"/>
          <w:szCs w:val="22"/>
        </w:rPr>
        <w:t xml:space="preserve">following proposal by Philip McDonagh and seconding Graham Allen, </w:t>
      </w:r>
      <w:r w:rsidRPr="00354B9E">
        <w:rPr>
          <w:rFonts w:ascii="Verdana" w:hAnsi="Verdana" w:cs="Arial"/>
          <w:sz w:val="22"/>
          <w:szCs w:val="22"/>
        </w:rPr>
        <w:t>and these will be published on the Commission’s website, following Board approval.</w:t>
      </w:r>
    </w:p>
    <w:p w:rsidR="00013E5A" w:rsidRPr="00354B9E" w:rsidRDefault="00013E5A" w:rsidP="00F125D1">
      <w:pPr>
        <w:rPr>
          <w:rFonts w:ascii="Verdana" w:hAnsi="Verdana" w:cs="Arial"/>
          <w:b/>
          <w:sz w:val="22"/>
          <w:szCs w:val="22"/>
        </w:rPr>
      </w:pPr>
    </w:p>
    <w:p w:rsidR="007B4897" w:rsidRPr="00354B9E" w:rsidRDefault="007B4897" w:rsidP="00E2269B">
      <w:pPr>
        <w:rPr>
          <w:rFonts w:ascii="Verdana" w:hAnsi="Verdana" w:cs="Arial"/>
          <w:sz w:val="22"/>
          <w:szCs w:val="22"/>
        </w:rPr>
      </w:pPr>
      <w:r w:rsidRPr="00354B9E">
        <w:rPr>
          <w:rFonts w:ascii="Verdana" w:hAnsi="Verdana" w:cs="Arial"/>
          <w:sz w:val="22"/>
          <w:szCs w:val="22"/>
        </w:rPr>
        <w:t xml:space="preserve">The Chief Executive updated members on the status of </w:t>
      </w:r>
      <w:r w:rsidR="00E347E3">
        <w:rPr>
          <w:rFonts w:ascii="Verdana" w:hAnsi="Verdana" w:cs="Arial"/>
          <w:sz w:val="22"/>
          <w:szCs w:val="22"/>
        </w:rPr>
        <w:t>several action points, confirming</w:t>
      </w:r>
      <w:r w:rsidRPr="00354B9E">
        <w:rPr>
          <w:rFonts w:ascii="Verdana" w:hAnsi="Verdana" w:cs="Arial"/>
          <w:sz w:val="22"/>
          <w:szCs w:val="22"/>
        </w:rPr>
        <w:t xml:space="preserve"> </w:t>
      </w:r>
      <w:r w:rsidR="00E01CBF" w:rsidRPr="00354B9E">
        <w:rPr>
          <w:rFonts w:ascii="Verdana" w:hAnsi="Verdana" w:cs="Arial"/>
          <w:sz w:val="22"/>
          <w:szCs w:val="22"/>
        </w:rPr>
        <w:t xml:space="preserve">the </w:t>
      </w:r>
      <w:r w:rsidR="00013E5A">
        <w:rPr>
          <w:rFonts w:ascii="Verdana" w:hAnsi="Verdana" w:cs="Arial"/>
          <w:sz w:val="22"/>
          <w:szCs w:val="22"/>
        </w:rPr>
        <w:t>Government Pension Actuary’s Superannuation</w:t>
      </w:r>
      <w:r w:rsidR="00145882">
        <w:rPr>
          <w:rFonts w:ascii="Verdana" w:hAnsi="Verdana" w:cs="Arial"/>
          <w:sz w:val="22"/>
          <w:szCs w:val="22"/>
        </w:rPr>
        <w:t xml:space="preserve"> cost estimate had been included as an</w:t>
      </w:r>
      <w:r w:rsidR="00013E5A">
        <w:rPr>
          <w:rFonts w:ascii="Verdana" w:hAnsi="Verdana" w:cs="Arial"/>
          <w:sz w:val="22"/>
          <w:szCs w:val="22"/>
        </w:rPr>
        <w:t xml:space="preserve"> accrual in the draft year end accounts, </w:t>
      </w:r>
      <w:r w:rsidR="000C1FAA">
        <w:rPr>
          <w:rFonts w:ascii="Verdana" w:hAnsi="Verdana" w:cs="Arial"/>
          <w:sz w:val="22"/>
          <w:szCs w:val="22"/>
        </w:rPr>
        <w:t xml:space="preserve">the </w:t>
      </w:r>
      <w:r w:rsidR="00013E5A">
        <w:rPr>
          <w:rFonts w:ascii="Verdana" w:hAnsi="Verdana" w:cs="Arial"/>
          <w:sz w:val="22"/>
          <w:szCs w:val="22"/>
        </w:rPr>
        <w:t xml:space="preserve">quarterly assurance statement had been </w:t>
      </w:r>
      <w:r w:rsidR="00E347E3">
        <w:rPr>
          <w:rFonts w:ascii="Verdana" w:hAnsi="Verdana" w:cs="Arial"/>
          <w:sz w:val="22"/>
          <w:szCs w:val="22"/>
        </w:rPr>
        <w:t>tabled</w:t>
      </w:r>
      <w:r w:rsidR="00E01CBF" w:rsidRPr="00354B9E">
        <w:rPr>
          <w:rFonts w:ascii="Verdana" w:hAnsi="Verdana" w:cs="Arial"/>
          <w:sz w:val="22"/>
          <w:szCs w:val="22"/>
        </w:rPr>
        <w:t xml:space="preserve"> and Audit Office requirements regarding </w:t>
      </w:r>
      <w:r w:rsidR="00E347E3">
        <w:rPr>
          <w:rFonts w:ascii="Verdana" w:hAnsi="Verdana" w:cs="Arial"/>
          <w:sz w:val="22"/>
          <w:szCs w:val="22"/>
        </w:rPr>
        <w:t xml:space="preserve">notification of </w:t>
      </w:r>
      <w:r w:rsidR="00E01CBF" w:rsidRPr="00354B9E">
        <w:rPr>
          <w:rFonts w:ascii="Verdana" w:hAnsi="Verdana" w:cs="Arial"/>
          <w:sz w:val="22"/>
          <w:szCs w:val="22"/>
        </w:rPr>
        <w:t>suspected fraud</w:t>
      </w:r>
      <w:r w:rsidR="00E347E3">
        <w:rPr>
          <w:rFonts w:ascii="Verdana" w:hAnsi="Verdana" w:cs="Arial"/>
          <w:sz w:val="22"/>
          <w:szCs w:val="22"/>
        </w:rPr>
        <w:t xml:space="preserve"> were received</w:t>
      </w:r>
      <w:r w:rsidR="00E01CBF" w:rsidRPr="00354B9E">
        <w:rPr>
          <w:rFonts w:ascii="Verdana" w:hAnsi="Verdana" w:cs="Arial"/>
          <w:sz w:val="22"/>
          <w:szCs w:val="22"/>
        </w:rPr>
        <w:t>.</w:t>
      </w:r>
    </w:p>
    <w:p w:rsidR="00E2269B" w:rsidRPr="00145882" w:rsidRDefault="00E2269B" w:rsidP="00F125D1">
      <w:pPr>
        <w:rPr>
          <w:rFonts w:ascii="Verdana" w:hAnsi="Verdana" w:cs="Arial"/>
          <w:b/>
          <w:sz w:val="22"/>
          <w:szCs w:val="22"/>
        </w:rPr>
      </w:pPr>
    </w:p>
    <w:p w:rsidR="00145882" w:rsidRDefault="00145882" w:rsidP="00F125D1">
      <w:pPr>
        <w:rPr>
          <w:rFonts w:ascii="Verdana" w:hAnsi="Verdana" w:cs="Arial"/>
          <w:b/>
          <w:sz w:val="22"/>
          <w:szCs w:val="22"/>
        </w:rPr>
      </w:pPr>
      <w:r w:rsidRPr="00145882">
        <w:rPr>
          <w:rFonts w:ascii="Verdana" w:hAnsi="Verdana" w:cs="Arial"/>
          <w:b/>
          <w:sz w:val="22"/>
          <w:szCs w:val="22"/>
        </w:rPr>
        <w:t>AP 1 Minutes to be published on website following Board approval</w:t>
      </w:r>
    </w:p>
    <w:p w:rsidR="00986F6E" w:rsidRPr="00145882" w:rsidRDefault="00986F6E" w:rsidP="00F125D1">
      <w:pPr>
        <w:rPr>
          <w:rFonts w:ascii="Verdana" w:hAnsi="Verdana" w:cs="Arial"/>
          <w:b/>
          <w:sz w:val="22"/>
          <w:szCs w:val="22"/>
        </w:rPr>
      </w:pPr>
    </w:p>
    <w:p w:rsidR="00F125D1" w:rsidRPr="00354B9E" w:rsidRDefault="00F125D1" w:rsidP="00F125D1">
      <w:pPr>
        <w:rPr>
          <w:rFonts w:ascii="Verdana" w:hAnsi="Verdana" w:cs="Arial"/>
          <w:b/>
          <w:sz w:val="22"/>
          <w:szCs w:val="22"/>
        </w:rPr>
      </w:pPr>
      <w:r w:rsidRPr="00354B9E">
        <w:rPr>
          <w:rFonts w:ascii="Verdana" w:hAnsi="Verdana" w:cs="Arial"/>
          <w:b/>
          <w:sz w:val="22"/>
          <w:szCs w:val="22"/>
        </w:rPr>
        <w:t>2.</w:t>
      </w:r>
      <w:r w:rsidRPr="00354B9E">
        <w:rPr>
          <w:rFonts w:ascii="Verdana" w:hAnsi="Verdana" w:cs="Arial"/>
          <w:b/>
          <w:color w:val="1F497D"/>
          <w:sz w:val="22"/>
          <w:szCs w:val="22"/>
        </w:rPr>
        <w:t xml:space="preserve">  </w:t>
      </w:r>
      <w:r w:rsidR="00E2269B" w:rsidRPr="00354B9E">
        <w:rPr>
          <w:rFonts w:ascii="Verdana" w:hAnsi="Verdana" w:cs="Arial"/>
          <w:b/>
          <w:sz w:val="22"/>
          <w:szCs w:val="22"/>
        </w:rPr>
        <w:t>Conflicts of Interest</w:t>
      </w:r>
    </w:p>
    <w:p w:rsidR="004E3231" w:rsidRPr="00354B9E" w:rsidRDefault="004E3231" w:rsidP="00F125D1">
      <w:pPr>
        <w:rPr>
          <w:rFonts w:ascii="Verdana" w:hAnsi="Verdana" w:cs="Arial"/>
          <w:b/>
          <w:sz w:val="22"/>
          <w:szCs w:val="22"/>
        </w:rPr>
      </w:pPr>
    </w:p>
    <w:p w:rsidR="00E01CBF" w:rsidRDefault="004E3231" w:rsidP="00354B9E">
      <w:pPr>
        <w:rPr>
          <w:rFonts w:ascii="Verdana" w:hAnsi="Verdana" w:cs="Arial"/>
          <w:sz w:val="22"/>
          <w:szCs w:val="22"/>
        </w:rPr>
      </w:pPr>
      <w:r w:rsidRPr="00354B9E">
        <w:rPr>
          <w:rFonts w:ascii="Verdana" w:hAnsi="Verdana" w:cs="Arial"/>
          <w:sz w:val="22"/>
          <w:szCs w:val="22"/>
        </w:rPr>
        <w:t>The Chair reminded members of the need to declare any conflicts of interest prior to the meeting commencing, no declarations were m</w:t>
      </w:r>
      <w:r w:rsidR="00F72230">
        <w:rPr>
          <w:rFonts w:ascii="Verdana" w:hAnsi="Verdana" w:cs="Arial"/>
          <w:sz w:val="22"/>
          <w:szCs w:val="22"/>
        </w:rPr>
        <w:t>ade in relation to this meeting.</w:t>
      </w:r>
    </w:p>
    <w:p w:rsidR="00E01CBF" w:rsidRPr="00354B9E" w:rsidRDefault="00E01CBF" w:rsidP="00E01CBF">
      <w:pPr>
        <w:tabs>
          <w:tab w:val="num" w:pos="1080"/>
        </w:tabs>
        <w:rPr>
          <w:rFonts w:ascii="Verdana" w:hAnsi="Verdana" w:cs="Arial"/>
          <w:b/>
          <w:sz w:val="22"/>
          <w:szCs w:val="22"/>
        </w:rPr>
      </w:pPr>
    </w:p>
    <w:p w:rsidR="00E01CBF" w:rsidRPr="00354B9E" w:rsidRDefault="00F125D1" w:rsidP="00E01CBF">
      <w:pPr>
        <w:tabs>
          <w:tab w:val="num" w:pos="1080"/>
        </w:tabs>
        <w:rPr>
          <w:rFonts w:ascii="Verdana" w:hAnsi="Verdana" w:cs="Arial"/>
          <w:sz w:val="22"/>
          <w:szCs w:val="22"/>
        </w:rPr>
      </w:pPr>
      <w:r w:rsidRPr="00354B9E">
        <w:rPr>
          <w:rFonts w:ascii="Verdana" w:hAnsi="Verdana" w:cs="Arial"/>
          <w:b/>
          <w:sz w:val="22"/>
          <w:szCs w:val="22"/>
        </w:rPr>
        <w:lastRenderedPageBreak/>
        <w:t xml:space="preserve">3.  </w:t>
      </w:r>
      <w:r w:rsidR="004E3231" w:rsidRPr="00354B9E">
        <w:rPr>
          <w:rFonts w:ascii="Verdana" w:hAnsi="Verdana" w:cs="Arial"/>
          <w:b/>
          <w:sz w:val="22"/>
          <w:szCs w:val="22"/>
        </w:rPr>
        <w:t>Chair’s Comments</w:t>
      </w:r>
    </w:p>
    <w:p w:rsidR="00E01CBF" w:rsidRPr="00354B9E" w:rsidRDefault="00E01CBF" w:rsidP="00E01CBF">
      <w:pPr>
        <w:tabs>
          <w:tab w:val="num" w:pos="1080"/>
        </w:tabs>
        <w:rPr>
          <w:rFonts w:ascii="Verdana" w:hAnsi="Verdana" w:cs="Arial"/>
          <w:sz w:val="22"/>
          <w:szCs w:val="22"/>
        </w:rPr>
      </w:pPr>
    </w:p>
    <w:p w:rsidR="007B4897" w:rsidRPr="00354B9E" w:rsidRDefault="004E3231" w:rsidP="004A02C1">
      <w:pPr>
        <w:tabs>
          <w:tab w:val="num" w:pos="1080"/>
        </w:tabs>
        <w:rPr>
          <w:rFonts w:ascii="Verdana" w:hAnsi="Verdana" w:cs="Arial"/>
          <w:sz w:val="22"/>
          <w:szCs w:val="22"/>
        </w:rPr>
      </w:pPr>
      <w:r w:rsidRPr="00354B9E">
        <w:rPr>
          <w:rFonts w:ascii="Verdana" w:hAnsi="Verdana" w:cs="Arial"/>
          <w:sz w:val="22"/>
          <w:szCs w:val="22"/>
        </w:rPr>
        <w:t>The Chair informed the Committee that</w:t>
      </w:r>
      <w:r w:rsidR="004A02C1" w:rsidRPr="00354B9E">
        <w:rPr>
          <w:rFonts w:ascii="Verdana" w:hAnsi="Verdana" w:cs="Arial"/>
          <w:sz w:val="22"/>
          <w:szCs w:val="22"/>
        </w:rPr>
        <w:t xml:space="preserve"> Audit and Risk Committee Chairs </w:t>
      </w:r>
      <w:r w:rsidR="00013E5A">
        <w:rPr>
          <w:rFonts w:ascii="Verdana" w:hAnsi="Verdana" w:cs="Arial"/>
          <w:sz w:val="22"/>
          <w:szCs w:val="22"/>
        </w:rPr>
        <w:t>of two other Arms Length Bodies</w:t>
      </w:r>
      <w:r w:rsidR="00ED7984">
        <w:rPr>
          <w:rFonts w:ascii="Verdana" w:hAnsi="Verdana" w:cs="Arial"/>
          <w:sz w:val="22"/>
          <w:szCs w:val="22"/>
        </w:rPr>
        <w:t>,</w:t>
      </w:r>
      <w:r w:rsidR="004A02C1" w:rsidRPr="00354B9E">
        <w:rPr>
          <w:rFonts w:ascii="Verdana" w:hAnsi="Verdana" w:cs="Arial"/>
          <w:sz w:val="22"/>
          <w:szCs w:val="22"/>
        </w:rPr>
        <w:t xml:space="preserve"> Il</w:t>
      </w:r>
      <w:r w:rsidR="00013E5A">
        <w:rPr>
          <w:rFonts w:ascii="Verdana" w:hAnsi="Verdana" w:cs="Arial"/>
          <w:sz w:val="22"/>
          <w:szCs w:val="22"/>
        </w:rPr>
        <w:t>ex and the NI Housing Executive</w:t>
      </w:r>
      <w:r w:rsidR="00ED7984">
        <w:rPr>
          <w:rFonts w:ascii="Verdana" w:hAnsi="Verdana" w:cs="Arial"/>
          <w:sz w:val="22"/>
          <w:szCs w:val="22"/>
        </w:rPr>
        <w:t>,</w:t>
      </w:r>
      <w:r w:rsidR="004A02C1" w:rsidRPr="00354B9E">
        <w:rPr>
          <w:rFonts w:ascii="Verdana" w:hAnsi="Verdana" w:cs="Arial"/>
          <w:sz w:val="22"/>
          <w:szCs w:val="22"/>
        </w:rPr>
        <w:t xml:space="preserve"> had met with Lorraine Clinton of the Department’s Audit and Risk Committee</w:t>
      </w:r>
      <w:r w:rsidR="00ED7984">
        <w:rPr>
          <w:rFonts w:ascii="Verdana" w:hAnsi="Verdana" w:cs="Arial"/>
          <w:sz w:val="22"/>
          <w:szCs w:val="22"/>
        </w:rPr>
        <w:t xml:space="preserve"> previously</w:t>
      </w:r>
      <w:r w:rsidR="004A02C1" w:rsidRPr="00354B9E">
        <w:rPr>
          <w:rFonts w:ascii="Verdana" w:hAnsi="Verdana" w:cs="Arial"/>
          <w:sz w:val="22"/>
          <w:szCs w:val="22"/>
        </w:rPr>
        <w:t>, and would meet again this month.</w:t>
      </w:r>
    </w:p>
    <w:p w:rsidR="004E3231" w:rsidRPr="00354B9E" w:rsidRDefault="004E3231" w:rsidP="00F125D1">
      <w:pPr>
        <w:tabs>
          <w:tab w:val="num" w:pos="720"/>
        </w:tabs>
        <w:outlineLvl w:val="0"/>
        <w:rPr>
          <w:rFonts w:ascii="Verdana" w:hAnsi="Verdana" w:cs="Arial"/>
          <w:sz w:val="22"/>
          <w:szCs w:val="22"/>
        </w:rPr>
      </w:pPr>
    </w:p>
    <w:p w:rsidR="00F125D1" w:rsidRPr="00354B9E" w:rsidRDefault="00F125D1" w:rsidP="00F125D1">
      <w:pPr>
        <w:tabs>
          <w:tab w:val="num" w:pos="720"/>
        </w:tabs>
        <w:outlineLvl w:val="0"/>
        <w:rPr>
          <w:rFonts w:ascii="Verdana" w:hAnsi="Verdana" w:cs="Arial"/>
          <w:b/>
          <w:sz w:val="22"/>
          <w:szCs w:val="22"/>
        </w:rPr>
      </w:pPr>
      <w:r w:rsidRPr="00354B9E">
        <w:rPr>
          <w:rFonts w:ascii="Verdana" w:hAnsi="Verdana" w:cs="Arial"/>
          <w:b/>
          <w:sz w:val="22"/>
          <w:szCs w:val="22"/>
        </w:rPr>
        <w:t xml:space="preserve">4.  </w:t>
      </w:r>
      <w:r w:rsidR="007B4897" w:rsidRPr="00354B9E">
        <w:rPr>
          <w:rFonts w:ascii="Verdana" w:hAnsi="Verdana" w:cs="Arial"/>
          <w:b/>
          <w:sz w:val="22"/>
          <w:szCs w:val="22"/>
        </w:rPr>
        <w:t>Review of Accounts</w:t>
      </w:r>
    </w:p>
    <w:p w:rsidR="00F125D1" w:rsidRPr="00354B9E" w:rsidRDefault="00F125D1" w:rsidP="00E01CBF">
      <w:pPr>
        <w:tabs>
          <w:tab w:val="num" w:pos="720"/>
        </w:tabs>
        <w:outlineLvl w:val="0"/>
        <w:rPr>
          <w:rFonts w:ascii="Verdana" w:hAnsi="Verdana" w:cs="Arial"/>
          <w:sz w:val="22"/>
          <w:szCs w:val="22"/>
        </w:rPr>
      </w:pPr>
    </w:p>
    <w:p w:rsidR="001135A0" w:rsidRPr="00354B9E" w:rsidRDefault="001135A0" w:rsidP="00E01CBF">
      <w:pPr>
        <w:tabs>
          <w:tab w:val="num" w:pos="720"/>
        </w:tabs>
        <w:outlineLvl w:val="0"/>
        <w:rPr>
          <w:rFonts w:ascii="Verdana" w:hAnsi="Verdana" w:cs="Arial"/>
          <w:sz w:val="22"/>
          <w:szCs w:val="22"/>
        </w:rPr>
      </w:pPr>
      <w:r w:rsidRPr="00354B9E">
        <w:rPr>
          <w:rFonts w:ascii="Verdana" w:hAnsi="Verdana" w:cs="Arial"/>
          <w:sz w:val="22"/>
          <w:szCs w:val="22"/>
        </w:rPr>
        <w:t xml:space="preserve">The Head of Corporate Services and Compliance introduced the </w:t>
      </w:r>
      <w:r w:rsidR="00ED7984">
        <w:rPr>
          <w:rFonts w:ascii="Verdana" w:hAnsi="Verdana" w:cs="Arial"/>
          <w:sz w:val="22"/>
          <w:szCs w:val="22"/>
        </w:rPr>
        <w:t xml:space="preserve">draft </w:t>
      </w:r>
      <w:r w:rsidRPr="00354B9E">
        <w:rPr>
          <w:rFonts w:ascii="Verdana" w:hAnsi="Verdana" w:cs="Arial"/>
          <w:sz w:val="22"/>
          <w:szCs w:val="22"/>
        </w:rPr>
        <w:t>accounts</w:t>
      </w:r>
      <w:r w:rsidR="00354B9E" w:rsidRPr="00354B9E">
        <w:rPr>
          <w:rFonts w:ascii="Verdana" w:hAnsi="Verdana" w:cs="Arial"/>
          <w:sz w:val="22"/>
          <w:szCs w:val="22"/>
        </w:rPr>
        <w:t xml:space="preserve"> and </w:t>
      </w:r>
      <w:r w:rsidR="00ED7984">
        <w:rPr>
          <w:rFonts w:ascii="Verdana" w:hAnsi="Verdana" w:cs="Arial"/>
          <w:sz w:val="22"/>
          <w:szCs w:val="22"/>
        </w:rPr>
        <w:t xml:space="preserve">responded to a number of </w:t>
      </w:r>
      <w:r w:rsidR="00354B9E" w:rsidRPr="00354B9E">
        <w:rPr>
          <w:rFonts w:ascii="Verdana" w:hAnsi="Verdana" w:cs="Arial"/>
          <w:sz w:val="22"/>
          <w:szCs w:val="22"/>
        </w:rPr>
        <w:t>queries.</w:t>
      </w:r>
    </w:p>
    <w:p w:rsidR="0077667C" w:rsidRPr="00354B9E" w:rsidRDefault="0077667C" w:rsidP="00E01CBF">
      <w:pPr>
        <w:tabs>
          <w:tab w:val="num" w:pos="720"/>
        </w:tabs>
        <w:outlineLvl w:val="0"/>
        <w:rPr>
          <w:rFonts w:ascii="Verdana" w:hAnsi="Verdana" w:cs="Arial"/>
          <w:sz w:val="22"/>
          <w:szCs w:val="22"/>
        </w:rPr>
      </w:pPr>
    </w:p>
    <w:p w:rsidR="006E5A0C" w:rsidRPr="00354B9E" w:rsidRDefault="00ED7984" w:rsidP="00E01CBF">
      <w:pPr>
        <w:tabs>
          <w:tab w:val="num" w:pos="720"/>
        </w:tabs>
        <w:outlineLvl w:val="0"/>
        <w:rPr>
          <w:rFonts w:ascii="Verdana" w:hAnsi="Verdana" w:cs="Arial"/>
          <w:sz w:val="22"/>
          <w:szCs w:val="22"/>
        </w:rPr>
      </w:pPr>
      <w:r>
        <w:rPr>
          <w:rFonts w:ascii="Verdana" w:hAnsi="Verdana" w:cs="Arial"/>
          <w:sz w:val="22"/>
          <w:szCs w:val="22"/>
        </w:rPr>
        <w:t>Following a query regarding</w:t>
      </w:r>
      <w:r w:rsidR="0077667C" w:rsidRPr="00354B9E">
        <w:rPr>
          <w:rFonts w:ascii="Verdana" w:hAnsi="Verdana" w:cs="Arial"/>
          <w:sz w:val="22"/>
          <w:szCs w:val="22"/>
        </w:rPr>
        <w:t xml:space="preserve"> the t</w:t>
      </w:r>
      <w:r>
        <w:rPr>
          <w:rFonts w:ascii="Verdana" w:hAnsi="Verdana" w:cs="Arial"/>
          <w:sz w:val="22"/>
          <w:szCs w:val="22"/>
        </w:rPr>
        <w:t>hreshold for intangible assets it was</w:t>
      </w:r>
      <w:r w:rsidR="0077667C" w:rsidRPr="00354B9E">
        <w:rPr>
          <w:rFonts w:ascii="Verdana" w:hAnsi="Verdana" w:cs="Arial"/>
          <w:sz w:val="22"/>
          <w:szCs w:val="22"/>
        </w:rPr>
        <w:t xml:space="preserve"> agreed to</w:t>
      </w:r>
      <w:r w:rsidR="00145882">
        <w:rPr>
          <w:rFonts w:ascii="Verdana" w:hAnsi="Verdana" w:cs="Arial"/>
          <w:sz w:val="22"/>
          <w:szCs w:val="22"/>
        </w:rPr>
        <w:t xml:space="preserve"> share the advice of</w:t>
      </w:r>
      <w:r w:rsidR="0077667C" w:rsidRPr="00354B9E">
        <w:rPr>
          <w:rFonts w:ascii="Verdana" w:hAnsi="Verdana" w:cs="Arial"/>
          <w:sz w:val="22"/>
          <w:szCs w:val="22"/>
        </w:rPr>
        <w:t xml:space="preserve"> the Audit Office’s technical team before finalisation of the accounts</w:t>
      </w:r>
      <w:r w:rsidR="00145882">
        <w:rPr>
          <w:rFonts w:ascii="Verdana" w:hAnsi="Verdana" w:cs="Arial"/>
          <w:sz w:val="22"/>
          <w:szCs w:val="22"/>
        </w:rPr>
        <w:t xml:space="preserve"> (this was done at the end of the meeting)</w:t>
      </w:r>
      <w:r w:rsidR="0077667C" w:rsidRPr="00354B9E">
        <w:rPr>
          <w:rFonts w:ascii="Verdana" w:hAnsi="Verdana" w:cs="Arial"/>
          <w:sz w:val="22"/>
          <w:szCs w:val="22"/>
        </w:rPr>
        <w:t>.</w:t>
      </w:r>
      <w:r w:rsidR="00E347E3">
        <w:rPr>
          <w:rFonts w:ascii="Verdana" w:hAnsi="Verdana" w:cs="Arial"/>
          <w:sz w:val="22"/>
          <w:szCs w:val="22"/>
        </w:rPr>
        <w:t xml:space="preserve">  </w:t>
      </w:r>
      <w:r>
        <w:rPr>
          <w:rFonts w:ascii="Verdana" w:hAnsi="Verdana" w:cs="Arial"/>
          <w:sz w:val="22"/>
          <w:szCs w:val="22"/>
        </w:rPr>
        <w:t>S</w:t>
      </w:r>
      <w:r w:rsidR="0077667C" w:rsidRPr="00354B9E">
        <w:rPr>
          <w:rFonts w:ascii="Verdana" w:hAnsi="Verdana" w:cs="Arial"/>
          <w:sz w:val="22"/>
          <w:szCs w:val="22"/>
        </w:rPr>
        <w:t>everal a</w:t>
      </w:r>
      <w:r w:rsidR="006E5A0C" w:rsidRPr="00354B9E">
        <w:rPr>
          <w:rFonts w:ascii="Verdana" w:hAnsi="Verdana" w:cs="Arial"/>
          <w:sz w:val="22"/>
          <w:szCs w:val="22"/>
        </w:rPr>
        <w:t>mendments to phrasing within recruitment costs, equipment and superannuation accruals</w:t>
      </w:r>
      <w:r>
        <w:rPr>
          <w:rFonts w:ascii="Verdana" w:hAnsi="Verdana" w:cs="Arial"/>
          <w:sz w:val="22"/>
          <w:szCs w:val="22"/>
        </w:rPr>
        <w:t xml:space="preserve"> were agreed </w:t>
      </w:r>
      <w:r w:rsidR="006E5A0C" w:rsidRPr="00354B9E">
        <w:rPr>
          <w:rFonts w:ascii="Verdana" w:hAnsi="Verdana" w:cs="Arial"/>
          <w:sz w:val="22"/>
          <w:szCs w:val="22"/>
        </w:rPr>
        <w:t>to better reflect the status of the superannuation business case.</w:t>
      </w:r>
      <w:r w:rsidR="00E347E3">
        <w:rPr>
          <w:rFonts w:ascii="Verdana" w:hAnsi="Verdana" w:cs="Arial"/>
          <w:sz w:val="22"/>
          <w:szCs w:val="22"/>
        </w:rPr>
        <w:t xml:space="preserve">  </w:t>
      </w:r>
      <w:r w:rsidR="006E5A0C" w:rsidRPr="00354B9E">
        <w:rPr>
          <w:rFonts w:ascii="Verdana" w:hAnsi="Verdana" w:cs="Arial"/>
          <w:sz w:val="22"/>
          <w:szCs w:val="22"/>
        </w:rPr>
        <w:t xml:space="preserve">The </w:t>
      </w:r>
      <w:r>
        <w:rPr>
          <w:rFonts w:ascii="Verdana" w:hAnsi="Verdana" w:cs="Arial"/>
          <w:sz w:val="22"/>
          <w:szCs w:val="22"/>
        </w:rPr>
        <w:t xml:space="preserve">Committee’s </w:t>
      </w:r>
      <w:r w:rsidR="006E5A0C" w:rsidRPr="00354B9E">
        <w:rPr>
          <w:rFonts w:ascii="Verdana" w:hAnsi="Verdana" w:cs="Arial"/>
          <w:sz w:val="22"/>
          <w:szCs w:val="22"/>
        </w:rPr>
        <w:t xml:space="preserve">attention </w:t>
      </w:r>
      <w:r>
        <w:rPr>
          <w:rFonts w:ascii="Verdana" w:hAnsi="Verdana" w:cs="Arial"/>
          <w:sz w:val="22"/>
          <w:szCs w:val="22"/>
        </w:rPr>
        <w:t xml:space="preserve">was drawn </w:t>
      </w:r>
      <w:r w:rsidR="006E5A0C" w:rsidRPr="00354B9E">
        <w:rPr>
          <w:rFonts w:ascii="Verdana" w:hAnsi="Verdana" w:cs="Arial"/>
          <w:sz w:val="22"/>
          <w:szCs w:val="22"/>
        </w:rPr>
        <w:t xml:space="preserve">to the new </w:t>
      </w:r>
      <w:r>
        <w:rPr>
          <w:rFonts w:ascii="Verdana" w:hAnsi="Verdana" w:cs="Arial"/>
          <w:sz w:val="22"/>
          <w:szCs w:val="22"/>
        </w:rPr>
        <w:t>income band information.</w:t>
      </w:r>
    </w:p>
    <w:p w:rsidR="006E5A0C" w:rsidRPr="00354B9E" w:rsidRDefault="006E5A0C" w:rsidP="00E01CBF">
      <w:pPr>
        <w:tabs>
          <w:tab w:val="num" w:pos="720"/>
        </w:tabs>
        <w:outlineLvl w:val="0"/>
        <w:rPr>
          <w:rFonts w:ascii="Verdana" w:hAnsi="Verdana" w:cs="Arial"/>
          <w:sz w:val="22"/>
          <w:szCs w:val="22"/>
        </w:rPr>
      </w:pPr>
    </w:p>
    <w:p w:rsidR="00ED7984" w:rsidRDefault="006E5A0C" w:rsidP="00F125D1">
      <w:pPr>
        <w:tabs>
          <w:tab w:val="num" w:pos="720"/>
        </w:tabs>
        <w:outlineLvl w:val="0"/>
        <w:rPr>
          <w:rFonts w:ascii="Verdana" w:hAnsi="Verdana" w:cs="Arial"/>
          <w:sz w:val="22"/>
          <w:szCs w:val="22"/>
        </w:rPr>
      </w:pPr>
      <w:r w:rsidRPr="00354B9E">
        <w:rPr>
          <w:rFonts w:ascii="Verdana" w:hAnsi="Verdana" w:cs="Arial"/>
          <w:sz w:val="22"/>
          <w:szCs w:val="22"/>
        </w:rPr>
        <w:t xml:space="preserve">The Committee approved the </w:t>
      </w:r>
      <w:r w:rsidR="00ED7984">
        <w:rPr>
          <w:rFonts w:ascii="Verdana" w:hAnsi="Verdana" w:cs="Arial"/>
          <w:sz w:val="22"/>
          <w:szCs w:val="22"/>
        </w:rPr>
        <w:t xml:space="preserve">draft accounts </w:t>
      </w:r>
      <w:r w:rsidRPr="00354B9E">
        <w:rPr>
          <w:rFonts w:ascii="Verdana" w:hAnsi="Verdana" w:cs="Arial"/>
          <w:sz w:val="22"/>
          <w:szCs w:val="22"/>
        </w:rPr>
        <w:t xml:space="preserve">for presentation to the </w:t>
      </w:r>
      <w:r w:rsidR="00145882">
        <w:rPr>
          <w:rFonts w:ascii="Verdana" w:hAnsi="Verdana" w:cs="Arial"/>
          <w:sz w:val="22"/>
          <w:szCs w:val="22"/>
        </w:rPr>
        <w:t xml:space="preserve">Board and to the </w:t>
      </w:r>
      <w:r w:rsidRPr="00354B9E">
        <w:rPr>
          <w:rFonts w:ascii="Verdana" w:hAnsi="Verdana" w:cs="Arial"/>
          <w:sz w:val="22"/>
          <w:szCs w:val="22"/>
        </w:rPr>
        <w:t>Auditors, and congratulated staff on their completion within the timescale.</w:t>
      </w:r>
      <w:r w:rsidR="00E347E3">
        <w:rPr>
          <w:rFonts w:ascii="Verdana" w:hAnsi="Verdana" w:cs="Arial"/>
          <w:sz w:val="22"/>
          <w:szCs w:val="22"/>
        </w:rPr>
        <w:t xml:space="preserve">  </w:t>
      </w:r>
      <w:r w:rsidR="00ED7984" w:rsidRPr="00ED7984">
        <w:rPr>
          <w:rFonts w:ascii="Verdana" w:hAnsi="Verdana" w:cs="Arial"/>
          <w:sz w:val="22"/>
          <w:szCs w:val="22"/>
        </w:rPr>
        <w:t>Proposed by Philip McDonagh and seconded by Graeme Allen.</w:t>
      </w:r>
    </w:p>
    <w:p w:rsidR="00145882" w:rsidRDefault="00145882" w:rsidP="00F125D1">
      <w:pPr>
        <w:tabs>
          <w:tab w:val="num" w:pos="720"/>
        </w:tabs>
        <w:outlineLvl w:val="0"/>
        <w:rPr>
          <w:rFonts w:ascii="Verdana" w:hAnsi="Verdana" w:cs="Arial"/>
          <w:sz w:val="22"/>
          <w:szCs w:val="22"/>
        </w:rPr>
      </w:pPr>
    </w:p>
    <w:p w:rsidR="00145882" w:rsidRPr="00145882" w:rsidRDefault="00145882" w:rsidP="00F125D1">
      <w:pPr>
        <w:tabs>
          <w:tab w:val="num" w:pos="720"/>
        </w:tabs>
        <w:outlineLvl w:val="0"/>
        <w:rPr>
          <w:rFonts w:ascii="Verdana" w:hAnsi="Verdana" w:cs="Arial"/>
          <w:b/>
          <w:sz w:val="22"/>
          <w:szCs w:val="22"/>
        </w:rPr>
      </w:pPr>
      <w:r w:rsidRPr="00145882">
        <w:rPr>
          <w:rFonts w:ascii="Verdana" w:hAnsi="Verdana" w:cs="Arial"/>
          <w:b/>
          <w:sz w:val="22"/>
          <w:szCs w:val="22"/>
        </w:rPr>
        <w:t>AP 2: Accounts to go to Board and NIAO</w:t>
      </w:r>
    </w:p>
    <w:p w:rsidR="00ED7984" w:rsidRPr="00ED7984" w:rsidRDefault="00ED7984" w:rsidP="00F125D1">
      <w:pPr>
        <w:tabs>
          <w:tab w:val="num" w:pos="720"/>
        </w:tabs>
        <w:outlineLvl w:val="0"/>
        <w:rPr>
          <w:rFonts w:ascii="Verdana" w:hAnsi="Verdana" w:cs="Arial"/>
          <w:sz w:val="22"/>
          <w:szCs w:val="22"/>
        </w:rPr>
      </w:pPr>
    </w:p>
    <w:p w:rsidR="00F125D1" w:rsidRPr="00354B9E" w:rsidRDefault="00F125D1" w:rsidP="00F125D1">
      <w:pPr>
        <w:rPr>
          <w:rFonts w:ascii="Verdana" w:hAnsi="Verdana" w:cs="Arial"/>
          <w:sz w:val="22"/>
          <w:szCs w:val="22"/>
        </w:rPr>
      </w:pPr>
      <w:r w:rsidRPr="00354B9E">
        <w:rPr>
          <w:rFonts w:ascii="Verdana" w:hAnsi="Verdana" w:cs="Arial"/>
          <w:b/>
          <w:sz w:val="22"/>
          <w:szCs w:val="22"/>
        </w:rPr>
        <w:t xml:space="preserve">5.  </w:t>
      </w:r>
      <w:r w:rsidR="00145882">
        <w:rPr>
          <w:rFonts w:ascii="Verdana" w:hAnsi="Verdana" w:cs="Arial"/>
          <w:b/>
          <w:sz w:val="22"/>
          <w:szCs w:val="22"/>
        </w:rPr>
        <w:t>Draft Statement on</w:t>
      </w:r>
      <w:r w:rsidR="00E01CBF" w:rsidRPr="00354B9E">
        <w:rPr>
          <w:rFonts w:ascii="Verdana" w:hAnsi="Verdana" w:cs="Arial"/>
          <w:b/>
          <w:sz w:val="22"/>
          <w:szCs w:val="22"/>
        </w:rPr>
        <w:t xml:space="preserve"> Internal Control</w:t>
      </w:r>
    </w:p>
    <w:p w:rsidR="00F125D1" w:rsidRPr="00354B9E" w:rsidRDefault="00F125D1" w:rsidP="00F125D1">
      <w:pPr>
        <w:rPr>
          <w:rFonts w:ascii="Verdana" w:hAnsi="Verdana" w:cs="Arial"/>
          <w:b/>
          <w:sz w:val="22"/>
          <w:szCs w:val="22"/>
        </w:rPr>
      </w:pPr>
    </w:p>
    <w:p w:rsidR="005910D1" w:rsidRPr="00354B9E" w:rsidRDefault="001135A0" w:rsidP="00F125D1">
      <w:pPr>
        <w:rPr>
          <w:rFonts w:ascii="Verdana" w:hAnsi="Verdana" w:cs="Arial"/>
          <w:sz w:val="22"/>
          <w:szCs w:val="22"/>
        </w:rPr>
      </w:pPr>
      <w:r w:rsidRPr="00354B9E">
        <w:rPr>
          <w:rFonts w:ascii="Verdana" w:hAnsi="Verdana" w:cs="Arial"/>
          <w:sz w:val="22"/>
          <w:szCs w:val="22"/>
        </w:rPr>
        <w:t>The Chief Executive introduced the paper, explaining</w:t>
      </w:r>
      <w:r w:rsidR="00456BAB">
        <w:rPr>
          <w:rFonts w:ascii="Verdana" w:hAnsi="Verdana" w:cs="Arial"/>
          <w:sz w:val="22"/>
          <w:szCs w:val="22"/>
        </w:rPr>
        <w:t xml:space="preserve"> the purpose and need</w:t>
      </w:r>
      <w:r w:rsidRPr="00354B9E">
        <w:rPr>
          <w:rFonts w:ascii="Verdana" w:hAnsi="Verdana" w:cs="Arial"/>
          <w:sz w:val="22"/>
          <w:szCs w:val="22"/>
        </w:rPr>
        <w:t xml:space="preserve"> </w:t>
      </w:r>
      <w:r w:rsidR="00456BAB">
        <w:rPr>
          <w:rFonts w:ascii="Verdana" w:hAnsi="Verdana" w:cs="Arial"/>
          <w:sz w:val="22"/>
          <w:szCs w:val="22"/>
        </w:rPr>
        <w:t xml:space="preserve">for </w:t>
      </w:r>
      <w:r w:rsidR="00986F6E">
        <w:rPr>
          <w:rFonts w:ascii="Verdana" w:hAnsi="Verdana" w:cs="Arial"/>
          <w:sz w:val="22"/>
          <w:szCs w:val="22"/>
        </w:rPr>
        <w:t>the Statement on</w:t>
      </w:r>
      <w:r w:rsidRPr="00354B9E">
        <w:rPr>
          <w:rFonts w:ascii="Verdana" w:hAnsi="Verdana" w:cs="Arial"/>
          <w:sz w:val="22"/>
          <w:szCs w:val="22"/>
        </w:rPr>
        <w:t xml:space="preserve"> Internal Control</w:t>
      </w:r>
      <w:r w:rsidR="00456BAB">
        <w:rPr>
          <w:rFonts w:ascii="Verdana" w:hAnsi="Verdana" w:cs="Arial"/>
          <w:sz w:val="22"/>
          <w:szCs w:val="22"/>
        </w:rPr>
        <w:t xml:space="preserve">, which </w:t>
      </w:r>
      <w:r w:rsidR="00232A58" w:rsidRPr="00354B9E">
        <w:rPr>
          <w:rFonts w:ascii="Verdana" w:hAnsi="Verdana" w:cs="Arial"/>
          <w:sz w:val="22"/>
          <w:szCs w:val="22"/>
        </w:rPr>
        <w:t>form</w:t>
      </w:r>
      <w:r w:rsidR="00456BAB">
        <w:rPr>
          <w:rFonts w:ascii="Verdana" w:hAnsi="Verdana" w:cs="Arial"/>
          <w:sz w:val="22"/>
          <w:szCs w:val="22"/>
        </w:rPr>
        <w:t>s part of the</w:t>
      </w:r>
      <w:r w:rsidR="00232A58" w:rsidRPr="00354B9E">
        <w:rPr>
          <w:rFonts w:ascii="Verdana" w:hAnsi="Verdana" w:cs="Arial"/>
          <w:sz w:val="22"/>
          <w:szCs w:val="22"/>
        </w:rPr>
        <w:t xml:space="preserve"> Annual Report</w:t>
      </w:r>
      <w:r w:rsidR="00C21564" w:rsidRPr="00354B9E">
        <w:rPr>
          <w:rFonts w:ascii="Verdana" w:hAnsi="Verdana" w:cs="Arial"/>
          <w:sz w:val="22"/>
          <w:szCs w:val="22"/>
        </w:rPr>
        <w:t xml:space="preserve">.  </w:t>
      </w:r>
      <w:r w:rsidR="00456BAB">
        <w:rPr>
          <w:rFonts w:ascii="Verdana" w:hAnsi="Verdana" w:cs="Arial"/>
          <w:sz w:val="22"/>
          <w:szCs w:val="22"/>
        </w:rPr>
        <w:t xml:space="preserve">The Committee noted Government plans to replace this section with </w:t>
      </w:r>
      <w:r w:rsidR="00FD74E5" w:rsidRPr="00354B9E">
        <w:rPr>
          <w:rFonts w:ascii="Verdana" w:hAnsi="Verdana" w:cs="Arial"/>
          <w:sz w:val="22"/>
          <w:szCs w:val="22"/>
        </w:rPr>
        <w:t>a Governance Statement next year.</w:t>
      </w:r>
      <w:r w:rsidR="00E347E3">
        <w:rPr>
          <w:rFonts w:ascii="Verdana" w:hAnsi="Verdana" w:cs="Arial"/>
          <w:sz w:val="22"/>
          <w:szCs w:val="22"/>
        </w:rPr>
        <w:t xml:space="preserve">  </w:t>
      </w:r>
      <w:r w:rsidR="00456BAB">
        <w:rPr>
          <w:rFonts w:ascii="Verdana" w:hAnsi="Verdana" w:cs="Arial"/>
          <w:sz w:val="22"/>
          <w:szCs w:val="22"/>
        </w:rPr>
        <w:t>During discussion, d</w:t>
      </w:r>
      <w:r w:rsidR="005910D1" w:rsidRPr="00354B9E">
        <w:rPr>
          <w:rFonts w:ascii="Verdana" w:hAnsi="Verdana" w:cs="Arial"/>
          <w:sz w:val="22"/>
          <w:szCs w:val="22"/>
        </w:rPr>
        <w:t>elays outside CCNI’s control within the risk and control framework,</w:t>
      </w:r>
      <w:r w:rsidR="004A02C1" w:rsidRPr="00354B9E">
        <w:rPr>
          <w:rFonts w:ascii="Verdana" w:hAnsi="Verdana" w:cs="Arial"/>
          <w:sz w:val="22"/>
          <w:szCs w:val="22"/>
        </w:rPr>
        <w:t xml:space="preserve"> such as registration, were</w:t>
      </w:r>
      <w:r w:rsidR="005910D1" w:rsidRPr="00354B9E">
        <w:rPr>
          <w:rFonts w:ascii="Verdana" w:hAnsi="Verdana" w:cs="Arial"/>
          <w:sz w:val="22"/>
          <w:szCs w:val="22"/>
        </w:rPr>
        <w:t xml:space="preserve"> highlighted.</w:t>
      </w:r>
    </w:p>
    <w:p w:rsidR="005910D1" w:rsidRPr="00354B9E" w:rsidRDefault="005910D1" w:rsidP="00F125D1">
      <w:pPr>
        <w:rPr>
          <w:rFonts w:ascii="Verdana" w:hAnsi="Verdana" w:cs="Arial"/>
          <w:sz w:val="22"/>
          <w:szCs w:val="22"/>
        </w:rPr>
      </w:pPr>
    </w:p>
    <w:p w:rsidR="005C1E9C" w:rsidRPr="00354B9E" w:rsidRDefault="000C1FAA" w:rsidP="00F125D1">
      <w:pPr>
        <w:rPr>
          <w:rFonts w:ascii="Verdana" w:hAnsi="Verdana" w:cs="Arial"/>
          <w:sz w:val="22"/>
          <w:szCs w:val="22"/>
        </w:rPr>
      </w:pPr>
      <w:r>
        <w:rPr>
          <w:rFonts w:ascii="Verdana" w:hAnsi="Verdana" w:cs="Arial"/>
          <w:sz w:val="22"/>
          <w:szCs w:val="22"/>
        </w:rPr>
        <w:t xml:space="preserve">The Chief Executive </w:t>
      </w:r>
      <w:r w:rsidR="00456BAB">
        <w:rPr>
          <w:rFonts w:ascii="Verdana" w:hAnsi="Verdana" w:cs="Arial"/>
          <w:sz w:val="22"/>
          <w:szCs w:val="22"/>
        </w:rPr>
        <w:t xml:space="preserve">highlighted the review of effectiveness and </w:t>
      </w:r>
      <w:r>
        <w:rPr>
          <w:rFonts w:ascii="Verdana" w:hAnsi="Verdana" w:cs="Arial"/>
          <w:sz w:val="22"/>
          <w:szCs w:val="22"/>
        </w:rPr>
        <w:t xml:space="preserve">the </w:t>
      </w:r>
      <w:r w:rsidR="00456BAB">
        <w:rPr>
          <w:rFonts w:ascii="Verdana" w:hAnsi="Verdana" w:cs="Arial"/>
          <w:sz w:val="22"/>
          <w:szCs w:val="22"/>
        </w:rPr>
        <w:t xml:space="preserve">role of </w:t>
      </w:r>
      <w:r w:rsidR="00986F6E">
        <w:rPr>
          <w:rFonts w:ascii="Verdana" w:hAnsi="Verdana" w:cs="Arial"/>
          <w:sz w:val="22"/>
          <w:szCs w:val="22"/>
        </w:rPr>
        <w:t>Internal</w:t>
      </w:r>
      <w:r w:rsidR="005C1E9C" w:rsidRPr="00354B9E">
        <w:rPr>
          <w:rFonts w:ascii="Verdana" w:hAnsi="Verdana" w:cs="Arial"/>
          <w:sz w:val="22"/>
          <w:szCs w:val="22"/>
        </w:rPr>
        <w:t xml:space="preserve"> Audit </w:t>
      </w:r>
      <w:r w:rsidR="00456BAB">
        <w:rPr>
          <w:rFonts w:ascii="Verdana" w:hAnsi="Verdana" w:cs="Arial"/>
          <w:sz w:val="22"/>
          <w:szCs w:val="22"/>
        </w:rPr>
        <w:t>to provide comments.</w:t>
      </w:r>
      <w:r w:rsidR="005C1E9C" w:rsidRPr="00354B9E">
        <w:rPr>
          <w:rFonts w:ascii="Verdana" w:hAnsi="Verdana" w:cs="Arial"/>
          <w:sz w:val="22"/>
          <w:szCs w:val="22"/>
        </w:rPr>
        <w:t xml:space="preserve"> </w:t>
      </w:r>
      <w:r w:rsidR="00456BAB">
        <w:rPr>
          <w:rFonts w:ascii="Verdana" w:hAnsi="Verdana" w:cs="Arial"/>
          <w:sz w:val="22"/>
          <w:szCs w:val="22"/>
        </w:rPr>
        <w:t>P</w:t>
      </w:r>
      <w:r w:rsidR="005C1E9C" w:rsidRPr="00354B9E">
        <w:rPr>
          <w:rFonts w:ascii="Verdana" w:hAnsi="Verdana" w:cs="Arial"/>
          <w:sz w:val="22"/>
          <w:szCs w:val="22"/>
        </w:rPr>
        <w:t xml:space="preserve">rogress within the last year was outlined, particularly </w:t>
      </w:r>
      <w:r w:rsidR="00456BAB">
        <w:rPr>
          <w:rFonts w:ascii="Verdana" w:hAnsi="Verdana" w:cs="Arial"/>
          <w:sz w:val="22"/>
          <w:szCs w:val="22"/>
        </w:rPr>
        <w:t>the revised assurance framework, and the Chair commended the paper as a comprehensive source of information</w:t>
      </w:r>
      <w:r w:rsidR="0075699C">
        <w:rPr>
          <w:rFonts w:ascii="Verdana" w:hAnsi="Verdana" w:cs="Arial"/>
          <w:sz w:val="22"/>
          <w:szCs w:val="22"/>
        </w:rPr>
        <w:t>.</w:t>
      </w:r>
      <w:r w:rsidR="00E347E3">
        <w:rPr>
          <w:rFonts w:ascii="Verdana" w:hAnsi="Verdana" w:cs="Arial"/>
          <w:sz w:val="22"/>
          <w:szCs w:val="22"/>
        </w:rPr>
        <w:t xml:space="preserve">  </w:t>
      </w:r>
      <w:r w:rsidR="0075699C">
        <w:rPr>
          <w:rFonts w:ascii="Verdana" w:hAnsi="Verdana" w:cs="Arial"/>
          <w:sz w:val="22"/>
          <w:szCs w:val="22"/>
        </w:rPr>
        <w:t xml:space="preserve">The Committee approved the draft statement </w:t>
      </w:r>
      <w:r w:rsidR="005C1E9C" w:rsidRPr="00354B9E">
        <w:rPr>
          <w:rFonts w:ascii="Verdana" w:hAnsi="Verdana" w:cs="Arial"/>
          <w:sz w:val="22"/>
          <w:szCs w:val="22"/>
        </w:rPr>
        <w:t>f</w:t>
      </w:r>
      <w:r>
        <w:rPr>
          <w:rFonts w:ascii="Verdana" w:hAnsi="Verdana" w:cs="Arial"/>
          <w:sz w:val="22"/>
          <w:szCs w:val="22"/>
        </w:rPr>
        <w:t>ollowing proposal by Graeme Alle</w:t>
      </w:r>
      <w:r w:rsidR="005C1E9C" w:rsidRPr="00354B9E">
        <w:rPr>
          <w:rFonts w:ascii="Verdana" w:hAnsi="Verdana" w:cs="Arial"/>
          <w:sz w:val="22"/>
          <w:szCs w:val="22"/>
        </w:rPr>
        <w:t>n and seconding by Philip McDonagh.</w:t>
      </w:r>
    </w:p>
    <w:p w:rsidR="00C21564" w:rsidRPr="00354B9E" w:rsidRDefault="00FD74E5" w:rsidP="00F125D1">
      <w:pPr>
        <w:rPr>
          <w:rFonts w:ascii="Verdana" w:hAnsi="Verdana" w:cs="Arial"/>
          <w:sz w:val="22"/>
          <w:szCs w:val="22"/>
        </w:rPr>
      </w:pPr>
      <w:r w:rsidRPr="00354B9E">
        <w:rPr>
          <w:rFonts w:ascii="Verdana" w:hAnsi="Verdana" w:cs="Arial"/>
          <w:sz w:val="22"/>
          <w:szCs w:val="22"/>
        </w:rPr>
        <w:t xml:space="preserve">  </w:t>
      </w:r>
    </w:p>
    <w:p w:rsidR="00F125D1" w:rsidRPr="00354B9E" w:rsidRDefault="00F125D1" w:rsidP="00F125D1">
      <w:pPr>
        <w:rPr>
          <w:rFonts w:ascii="Verdana" w:hAnsi="Verdana" w:cs="Arial"/>
          <w:b/>
          <w:sz w:val="22"/>
          <w:szCs w:val="22"/>
        </w:rPr>
      </w:pPr>
      <w:r w:rsidRPr="00354B9E">
        <w:rPr>
          <w:rFonts w:ascii="Verdana" w:hAnsi="Verdana" w:cs="Arial"/>
          <w:b/>
          <w:sz w:val="22"/>
          <w:szCs w:val="22"/>
        </w:rPr>
        <w:t xml:space="preserve">6.  </w:t>
      </w:r>
      <w:r w:rsidR="00E01CBF" w:rsidRPr="00354B9E">
        <w:rPr>
          <w:rFonts w:ascii="Verdana" w:hAnsi="Verdana" w:cs="Arial"/>
          <w:b/>
          <w:sz w:val="22"/>
          <w:szCs w:val="22"/>
        </w:rPr>
        <w:t>A and R Committee Annual Report</w:t>
      </w:r>
      <w:r w:rsidRPr="00354B9E">
        <w:rPr>
          <w:rFonts w:ascii="Verdana" w:hAnsi="Verdana" w:cs="Arial"/>
          <w:b/>
          <w:sz w:val="22"/>
          <w:szCs w:val="22"/>
        </w:rPr>
        <w:br/>
      </w:r>
    </w:p>
    <w:p w:rsidR="005C1E9C" w:rsidRPr="00354B9E" w:rsidRDefault="0092336B" w:rsidP="00F125D1">
      <w:pPr>
        <w:rPr>
          <w:rFonts w:ascii="Verdana" w:hAnsi="Verdana" w:cs="Arial"/>
          <w:sz w:val="22"/>
          <w:szCs w:val="22"/>
        </w:rPr>
      </w:pPr>
      <w:r w:rsidRPr="00354B9E">
        <w:rPr>
          <w:rFonts w:ascii="Verdana" w:hAnsi="Verdana" w:cs="Arial"/>
          <w:sz w:val="22"/>
          <w:szCs w:val="22"/>
        </w:rPr>
        <w:t xml:space="preserve">The Head of Corporate Services and Compliance introduced the report, </w:t>
      </w:r>
      <w:r w:rsidR="0075699C">
        <w:rPr>
          <w:rFonts w:ascii="Verdana" w:hAnsi="Verdana" w:cs="Arial"/>
          <w:sz w:val="22"/>
          <w:szCs w:val="22"/>
        </w:rPr>
        <w:t xml:space="preserve">highlighting its purpose in meeting part of </w:t>
      </w:r>
      <w:r w:rsidRPr="00354B9E">
        <w:rPr>
          <w:rFonts w:ascii="Verdana" w:hAnsi="Verdana" w:cs="Arial"/>
          <w:sz w:val="22"/>
          <w:szCs w:val="22"/>
        </w:rPr>
        <w:t>the</w:t>
      </w:r>
      <w:r w:rsidR="0075699C">
        <w:rPr>
          <w:rFonts w:ascii="Verdana" w:hAnsi="Verdana" w:cs="Arial"/>
          <w:sz w:val="22"/>
          <w:szCs w:val="22"/>
        </w:rPr>
        <w:t xml:space="preserve"> Committee’s Terms of Reference.  Following discussion it was agreed to merge </w:t>
      </w:r>
      <w:r w:rsidR="00084E6F" w:rsidRPr="00354B9E">
        <w:rPr>
          <w:rFonts w:ascii="Verdana" w:hAnsi="Verdana" w:cs="Arial"/>
          <w:sz w:val="22"/>
          <w:szCs w:val="22"/>
        </w:rPr>
        <w:t>paragraphs on Interna</w:t>
      </w:r>
      <w:r w:rsidR="000C1FAA">
        <w:rPr>
          <w:rFonts w:ascii="Verdana" w:hAnsi="Verdana" w:cs="Arial"/>
          <w:sz w:val="22"/>
          <w:szCs w:val="22"/>
        </w:rPr>
        <w:t>l Audit Services and A</w:t>
      </w:r>
      <w:r w:rsidR="0075699C">
        <w:rPr>
          <w:rFonts w:ascii="Verdana" w:hAnsi="Verdana" w:cs="Arial"/>
          <w:sz w:val="22"/>
          <w:szCs w:val="22"/>
        </w:rPr>
        <w:t>ssurances.</w:t>
      </w:r>
    </w:p>
    <w:p w:rsidR="00084E6F" w:rsidRPr="00354B9E" w:rsidRDefault="00084E6F" w:rsidP="00F125D1">
      <w:pPr>
        <w:rPr>
          <w:rFonts w:ascii="Verdana" w:hAnsi="Verdana" w:cs="Arial"/>
          <w:sz w:val="22"/>
          <w:szCs w:val="22"/>
        </w:rPr>
      </w:pPr>
    </w:p>
    <w:p w:rsidR="00986F6E" w:rsidRDefault="00084E6F" w:rsidP="00986F6E">
      <w:pPr>
        <w:rPr>
          <w:rFonts w:ascii="Verdana" w:hAnsi="Verdana" w:cs="Arial"/>
          <w:sz w:val="22"/>
          <w:szCs w:val="22"/>
        </w:rPr>
      </w:pPr>
      <w:r w:rsidRPr="00354B9E">
        <w:rPr>
          <w:rFonts w:ascii="Verdana" w:hAnsi="Verdana" w:cs="Arial"/>
          <w:sz w:val="22"/>
          <w:szCs w:val="22"/>
        </w:rPr>
        <w:t xml:space="preserve">The Chair thanked the </w:t>
      </w:r>
      <w:r w:rsidR="0075699C">
        <w:rPr>
          <w:rFonts w:ascii="Verdana" w:hAnsi="Verdana" w:cs="Arial"/>
          <w:sz w:val="22"/>
          <w:szCs w:val="22"/>
        </w:rPr>
        <w:t>staff for their work on the report.</w:t>
      </w:r>
      <w:r w:rsidR="00E347E3">
        <w:rPr>
          <w:rFonts w:ascii="Verdana" w:hAnsi="Verdana" w:cs="Arial"/>
          <w:sz w:val="22"/>
          <w:szCs w:val="22"/>
        </w:rPr>
        <w:t xml:space="preserve">  </w:t>
      </w:r>
      <w:r w:rsidR="0075699C">
        <w:rPr>
          <w:rFonts w:ascii="Verdana" w:hAnsi="Verdana" w:cs="Arial"/>
          <w:sz w:val="22"/>
          <w:szCs w:val="22"/>
        </w:rPr>
        <w:t>Subject to</w:t>
      </w:r>
      <w:r w:rsidR="005C1E9C" w:rsidRPr="00354B9E">
        <w:rPr>
          <w:rFonts w:ascii="Verdana" w:hAnsi="Verdana" w:cs="Arial"/>
          <w:sz w:val="22"/>
          <w:szCs w:val="22"/>
        </w:rPr>
        <w:t xml:space="preserve"> minor amendments, t</w:t>
      </w:r>
      <w:r w:rsidR="001F7F01" w:rsidRPr="00354B9E">
        <w:rPr>
          <w:rFonts w:ascii="Verdana" w:hAnsi="Verdana" w:cs="Arial"/>
          <w:sz w:val="22"/>
          <w:szCs w:val="22"/>
        </w:rPr>
        <w:t>he report was proposed by Graeme Allan and seconded by Paddy Sloan.</w:t>
      </w:r>
    </w:p>
    <w:p w:rsidR="00986F6E" w:rsidRDefault="00986F6E" w:rsidP="00986F6E">
      <w:pPr>
        <w:rPr>
          <w:rFonts w:ascii="Verdana" w:hAnsi="Verdana" w:cs="Arial"/>
          <w:sz w:val="22"/>
          <w:szCs w:val="22"/>
        </w:rPr>
      </w:pPr>
    </w:p>
    <w:p w:rsidR="001F7F01" w:rsidRPr="00986F6E" w:rsidRDefault="00986F6E" w:rsidP="00986F6E">
      <w:pPr>
        <w:spacing w:after="200" w:line="276" w:lineRule="auto"/>
        <w:rPr>
          <w:rFonts w:ascii="Verdana" w:hAnsi="Verdana" w:cs="Arial"/>
          <w:b/>
          <w:sz w:val="22"/>
          <w:szCs w:val="22"/>
        </w:rPr>
      </w:pPr>
      <w:r w:rsidRPr="00986F6E">
        <w:rPr>
          <w:rFonts w:ascii="Verdana" w:hAnsi="Verdana" w:cs="Arial"/>
          <w:b/>
          <w:sz w:val="22"/>
          <w:szCs w:val="22"/>
        </w:rPr>
        <w:t xml:space="preserve">AP3 </w:t>
      </w:r>
      <w:r>
        <w:rPr>
          <w:rFonts w:ascii="Verdana" w:hAnsi="Verdana" w:cs="Arial"/>
          <w:b/>
          <w:sz w:val="22"/>
          <w:szCs w:val="22"/>
        </w:rPr>
        <w:t>Report to go to Board</w:t>
      </w:r>
    </w:p>
    <w:p w:rsidR="00E01CBF" w:rsidRPr="00354B9E" w:rsidRDefault="00E01CBF" w:rsidP="00F125D1">
      <w:pPr>
        <w:tabs>
          <w:tab w:val="left" w:pos="720"/>
        </w:tabs>
        <w:rPr>
          <w:rFonts w:ascii="Verdana" w:hAnsi="Verdana" w:cs="Arial"/>
          <w:b/>
          <w:sz w:val="22"/>
          <w:szCs w:val="22"/>
        </w:rPr>
      </w:pPr>
      <w:r w:rsidRPr="00354B9E">
        <w:rPr>
          <w:rFonts w:ascii="Verdana" w:hAnsi="Verdana" w:cs="Arial"/>
          <w:b/>
          <w:sz w:val="22"/>
          <w:szCs w:val="22"/>
        </w:rPr>
        <w:lastRenderedPageBreak/>
        <w:t>7.  Internal Audit Report</w:t>
      </w:r>
    </w:p>
    <w:p w:rsidR="005E4FB8" w:rsidRPr="00354B9E" w:rsidRDefault="005E4FB8" w:rsidP="00F125D1">
      <w:pPr>
        <w:tabs>
          <w:tab w:val="left" w:pos="720"/>
        </w:tabs>
        <w:rPr>
          <w:rFonts w:ascii="Verdana" w:hAnsi="Verdana" w:cs="Arial"/>
          <w:b/>
          <w:sz w:val="22"/>
          <w:szCs w:val="22"/>
        </w:rPr>
      </w:pPr>
    </w:p>
    <w:p w:rsidR="005E4FB8" w:rsidRPr="00354B9E" w:rsidRDefault="004E5F79" w:rsidP="00F125D1">
      <w:pPr>
        <w:tabs>
          <w:tab w:val="left" w:pos="720"/>
        </w:tabs>
        <w:rPr>
          <w:rFonts w:ascii="Verdana" w:hAnsi="Verdana" w:cs="Arial"/>
          <w:sz w:val="22"/>
          <w:szCs w:val="22"/>
        </w:rPr>
      </w:pPr>
      <w:r w:rsidRPr="00354B9E">
        <w:rPr>
          <w:rFonts w:ascii="Verdana" w:hAnsi="Verdana" w:cs="Arial"/>
          <w:sz w:val="22"/>
          <w:szCs w:val="22"/>
        </w:rPr>
        <w:t xml:space="preserve">Peter Murchan </w:t>
      </w:r>
      <w:r w:rsidR="00E347E3">
        <w:rPr>
          <w:rFonts w:ascii="Verdana" w:hAnsi="Verdana" w:cs="Arial"/>
          <w:sz w:val="22"/>
          <w:szCs w:val="22"/>
        </w:rPr>
        <w:t xml:space="preserve">of DSD Internal Audit </w:t>
      </w:r>
      <w:r w:rsidRPr="00354B9E">
        <w:rPr>
          <w:rFonts w:ascii="Verdana" w:hAnsi="Verdana" w:cs="Arial"/>
          <w:sz w:val="22"/>
          <w:szCs w:val="22"/>
        </w:rPr>
        <w:t>introduced the report</w:t>
      </w:r>
      <w:r w:rsidR="00E347E3">
        <w:rPr>
          <w:rFonts w:ascii="Verdana" w:hAnsi="Verdana" w:cs="Arial"/>
          <w:sz w:val="22"/>
          <w:szCs w:val="22"/>
        </w:rPr>
        <w:t>, highlighting</w:t>
      </w:r>
      <w:r w:rsidR="0075699C">
        <w:rPr>
          <w:rFonts w:ascii="Verdana" w:hAnsi="Verdana" w:cs="Arial"/>
          <w:sz w:val="22"/>
          <w:szCs w:val="22"/>
        </w:rPr>
        <w:t xml:space="preserve"> the overall </w:t>
      </w:r>
      <w:r w:rsidRPr="00354B9E">
        <w:rPr>
          <w:rFonts w:ascii="Verdana" w:hAnsi="Verdana" w:cs="Arial"/>
          <w:sz w:val="22"/>
          <w:szCs w:val="22"/>
        </w:rPr>
        <w:t xml:space="preserve">satisfactory </w:t>
      </w:r>
      <w:r w:rsidR="0075699C">
        <w:rPr>
          <w:rFonts w:ascii="Verdana" w:hAnsi="Verdana" w:cs="Arial"/>
          <w:sz w:val="22"/>
          <w:szCs w:val="22"/>
        </w:rPr>
        <w:t xml:space="preserve">rating </w:t>
      </w:r>
      <w:r w:rsidR="00E347E3">
        <w:rPr>
          <w:rFonts w:ascii="Verdana" w:hAnsi="Verdana" w:cs="Arial"/>
          <w:sz w:val="22"/>
          <w:szCs w:val="22"/>
        </w:rPr>
        <w:t>and outlining</w:t>
      </w:r>
      <w:r w:rsidRPr="00354B9E">
        <w:rPr>
          <w:rFonts w:ascii="Verdana" w:hAnsi="Verdana" w:cs="Arial"/>
          <w:sz w:val="22"/>
          <w:szCs w:val="22"/>
        </w:rPr>
        <w:t xml:space="preserve"> </w:t>
      </w:r>
      <w:r w:rsidR="000C11E1">
        <w:rPr>
          <w:rFonts w:ascii="Verdana" w:hAnsi="Verdana" w:cs="Arial"/>
          <w:sz w:val="22"/>
          <w:szCs w:val="22"/>
        </w:rPr>
        <w:t>the areas covered and various findings</w:t>
      </w:r>
      <w:r w:rsidRPr="00354B9E">
        <w:rPr>
          <w:rFonts w:ascii="Verdana" w:hAnsi="Verdana" w:cs="Arial"/>
          <w:sz w:val="22"/>
          <w:szCs w:val="22"/>
        </w:rPr>
        <w:t>.</w:t>
      </w:r>
      <w:r w:rsidR="000C11E1">
        <w:rPr>
          <w:rFonts w:ascii="Verdana" w:hAnsi="Verdana" w:cs="Arial"/>
          <w:sz w:val="22"/>
          <w:szCs w:val="22"/>
        </w:rPr>
        <w:t xml:space="preserve">  It was noted reports on progress to the Committee and Board had also been validated.  Management responses in several areas were outlined and following proposal by Graeme Allen and seconding by Paddy Sloan the </w:t>
      </w:r>
      <w:r w:rsidR="00E347E3">
        <w:rPr>
          <w:rFonts w:ascii="Verdana" w:hAnsi="Verdana" w:cs="Arial"/>
          <w:sz w:val="22"/>
          <w:szCs w:val="22"/>
        </w:rPr>
        <w:t>report was a</w:t>
      </w:r>
      <w:r w:rsidR="00986F6E">
        <w:rPr>
          <w:rFonts w:ascii="Verdana" w:hAnsi="Verdana" w:cs="Arial"/>
          <w:sz w:val="22"/>
          <w:szCs w:val="22"/>
        </w:rPr>
        <w:t>ccepted</w:t>
      </w:r>
      <w:r w:rsidR="000C11E1">
        <w:rPr>
          <w:rFonts w:ascii="Verdana" w:hAnsi="Verdana" w:cs="Arial"/>
          <w:sz w:val="22"/>
          <w:szCs w:val="22"/>
        </w:rPr>
        <w:t>.</w:t>
      </w:r>
    </w:p>
    <w:p w:rsidR="00E01CBF" w:rsidRDefault="00E01CBF" w:rsidP="00F125D1">
      <w:pPr>
        <w:tabs>
          <w:tab w:val="left" w:pos="720"/>
        </w:tabs>
        <w:rPr>
          <w:rFonts w:ascii="Verdana" w:hAnsi="Verdana" w:cs="Arial"/>
          <w:b/>
          <w:sz w:val="22"/>
          <w:szCs w:val="22"/>
        </w:rPr>
      </w:pPr>
    </w:p>
    <w:p w:rsidR="00986F6E" w:rsidRDefault="00986F6E" w:rsidP="00F125D1">
      <w:pPr>
        <w:tabs>
          <w:tab w:val="left" w:pos="720"/>
        </w:tabs>
        <w:rPr>
          <w:rFonts w:ascii="Verdana" w:hAnsi="Verdana" w:cs="Arial"/>
          <w:b/>
          <w:sz w:val="22"/>
          <w:szCs w:val="22"/>
        </w:rPr>
      </w:pPr>
      <w:r>
        <w:rPr>
          <w:rFonts w:ascii="Verdana" w:hAnsi="Verdana" w:cs="Arial"/>
          <w:b/>
          <w:sz w:val="22"/>
          <w:szCs w:val="22"/>
        </w:rPr>
        <w:t>AP 4: Internal Audit Report to go to Board for information</w:t>
      </w:r>
    </w:p>
    <w:p w:rsidR="00986F6E" w:rsidRPr="00354B9E" w:rsidRDefault="00986F6E" w:rsidP="00F125D1">
      <w:pPr>
        <w:tabs>
          <w:tab w:val="left" w:pos="720"/>
        </w:tabs>
        <w:rPr>
          <w:rFonts w:ascii="Verdana" w:hAnsi="Verdana" w:cs="Arial"/>
          <w:b/>
          <w:sz w:val="22"/>
          <w:szCs w:val="22"/>
        </w:rPr>
      </w:pPr>
    </w:p>
    <w:p w:rsidR="001F7F01" w:rsidRPr="00354B9E" w:rsidRDefault="00151480" w:rsidP="00F125D1">
      <w:pPr>
        <w:tabs>
          <w:tab w:val="left" w:pos="720"/>
        </w:tabs>
        <w:rPr>
          <w:rFonts w:ascii="Verdana" w:hAnsi="Verdana" w:cs="Arial"/>
          <w:b/>
          <w:sz w:val="22"/>
          <w:szCs w:val="22"/>
        </w:rPr>
      </w:pPr>
      <w:r w:rsidRPr="00354B9E">
        <w:rPr>
          <w:rFonts w:ascii="Verdana" w:hAnsi="Verdana" w:cs="Arial"/>
          <w:b/>
          <w:sz w:val="22"/>
          <w:szCs w:val="22"/>
        </w:rPr>
        <w:t xml:space="preserve"> </w:t>
      </w:r>
      <w:r w:rsidR="000C11E1">
        <w:rPr>
          <w:rFonts w:ascii="Verdana" w:hAnsi="Verdana" w:cs="Arial"/>
          <w:b/>
          <w:sz w:val="22"/>
          <w:szCs w:val="22"/>
        </w:rPr>
        <w:t xml:space="preserve">8.  </w:t>
      </w:r>
      <w:r w:rsidR="001F7F01" w:rsidRPr="00354B9E">
        <w:rPr>
          <w:rFonts w:ascii="Verdana" w:hAnsi="Verdana" w:cs="Arial"/>
          <w:b/>
          <w:sz w:val="22"/>
          <w:szCs w:val="22"/>
        </w:rPr>
        <w:t>Budget Update</w:t>
      </w:r>
    </w:p>
    <w:p w:rsidR="001F7F01" w:rsidRPr="00354B9E" w:rsidRDefault="001F7F01" w:rsidP="00F125D1">
      <w:pPr>
        <w:tabs>
          <w:tab w:val="left" w:pos="720"/>
        </w:tabs>
        <w:rPr>
          <w:rFonts w:ascii="Verdana" w:hAnsi="Verdana" w:cs="Arial"/>
          <w:b/>
          <w:sz w:val="22"/>
          <w:szCs w:val="22"/>
        </w:rPr>
      </w:pPr>
    </w:p>
    <w:p w:rsidR="00151480" w:rsidRPr="00F72230" w:rsidRDefault="00151480" w:rsidP="00F125D1">
      <w:pPr>
        <w:tabs>
          <w:tab w:val="left" w:pos="720"/>
        </w:tabs>
        <w:rPr>
          <w:rFonts w:ascii="Verdana" w:hAnsi="Verdana" w:cs="Arial"/>
          <w:sz w:val="22"/>
          <w:szCs w:val="22"/>
        </w:rPr>
      </w:pPr>
      <w:r w:rsidRPr="00354B9E">
        <w:rPr>
          <w:rFonts w:ascii="Verdana" w:hAnsi="Verdana" w:cs="Arial"/>
          <w:sz w:val="22"/>
          <w:szCs w:val="22"/>
        </w:rPr>
        <w:t>The Chief Executive introduced the budget</w:t>
      </w:r>
      <w:r w:rsidR="00781444">
        <w:rPr>
          <w:rFonts w:ascii="Verdana" w:hAnsi="Verdana" w:cs="Arial"/>
          <w:sz w:val="22"/>
          <w:szCs w:val="22"/>
        </w:rPr>
        <w:t xml:space="preserve"> update</w:t>
      </w:r>
      <w:r w:rsidRPr="00354B9E">
        <w:rPr>
          <w:rFonts w:ascii="Verdana" w:hAnsi="Verdana" w:cs="Arial"/>
          <w:sz w:val="22"/>
          <w:szCs w:val="22"/>
        </w:rPr>
        <w:t>, outlining the slight overspend</w:t>
      </w:r>
      <w:r w:rsidR="00781444">
        <w:rPr>
          <w:rFonts w:ascii="Verdana" w:hAnsi="Verdana" w:cs="Arial"/>
          <w:sz w:val="22"/>
          <w:szCs w:val="22"/>
        </w:rPr>
        <w:t xml:space="preserve"> at year end which was less than the 1% target</w:t>
      </w:r>
      <w:r w:rsidR="00986F6E">
        <w:rPr>
          <w:rFonts w:ascii="Verdana" w:hAnsi="Verdana" w:cs="Arial"/>
          <w:sz w:val="22"/>
          <w:szCs w:val="22"/>
        </w:rPr>
        <w:t xml:space="preserve"> and accommodated an accrual for superannuation retrospective purchase</w:t>
      </w:r>
      <w:r w:rsidRPr="00354B9E">
        <w:rPr>
          <w:rFonts w:ascii="Verdana" w:hAnsi="Verdana" w:cs="Arial"/>
          <w:sz w:val="22"/>
          <w:szCs w:val="22"/>
        </w:rPr>
        <w:t>.  Members congratulated staf</w:t>
      </w:r>
      <w:r w:rsidR="00234A44">
        <w:rPr>
          <w:rFonts w:ascii="Verdana" w:hAnsi="Verdana" w:cs="Arial"/>
          <w:sz w:val="22"/>
          <w:szCs w:val="22"/>
        </w:rPr>
        <w:t>f on management of the financial budget</w:t>
      </w:r>
      <w:r w:rsidRPr="00354B9E">
        <w:rPr>
          <w:rFonts w:ascii="Verdana" w:hAnsi="Verdana" w:cs="Arial"/>
          <w:sz w:val="22"/>
          <w:szCs w:val="22"/>
        </w:rPr>
        <w:t>, and noted the paper for information.</w:t>
      </w:r>
    </w:p>
    <w:p w:rsidR="00151480" w:rsidRPr="00354B9E" w:rsidRDefault="00151480" w:rsidP="00F125D1">
      <w:pPr>
        <w:tabs>
          <w:tab w:val="left" w:pos="720"/>
        </w:tabs>
        <w:rPr>
          <w:rFonts w:ascii="Verdana" w:hAnsi="Verdana" w:cs="Arial"/>
          <w:b/>
          <w:sz w:val="22"/>
          <w:szCs w:val="22"/>
        </w:rPr>
      </w:pPr>
    </w:p>
    <w:p w:rsidR="001F7F01" w:rsidRPr="00354B9E" w:rsidRDefault="00781444" w:rsidP="00F125D1">
      <w:pPr>
        <w:tabs>
          <w:tab w:val="left" w:pos="720"/>
        </w:tabs>
        <w:rPr>
          <w:rFonts w:ascii="Verdana" w:hAnsi="Verdana" w:cs="Arial"/>
          <w:b/>
          <w:sz w:val="22"/>
          <w:szCs w:val="22"/>
        </w:rPr>
      </w:pPr>
      <w:r>
        <w:rPr>
          <w:rFonts w:ascii="Verdana" w:hAnsi="Verdana" w:cs="Arial"/>
          <w:b/>
          <w:sz w:val="22"/>
          <w:szCs w:val="22"/>
        </w:rPr>
        <w:t xml:space="preserve">9.  </w:t>
      </w:r>
      <w:r w:rsidR="001F7F01" w:rsidRPr="00354B9E">
        <w:rPr>
          <w:rFonts w:ascii="Verdana" w:hAnsi="Verdana" w:cs="Arial"/>
          <w:b/>
          <w:sz w:val="22"/>
          <w:szCs w:val="22"/>
        </w:rPr>
        <w:t>Assurance Statement</w:t>
      </w:r>
    </w:p>
    <w:p w:rsidR="001F7F01" w:rsidRPr="00354B9E" w:rsidRDefault="001F7F01" w:rsidP="00F125D1">
      <w:pPr>
        <w:tabs>
          <w:tab w:val="left" w:pos="720"/>
        </w:tabs>
        <w:rPr>
          <w:rFonts w:ascii="Verdana" w:hAnsi="Verdana" w:cs="Arial"/>
          <w:b/>
          <w:sz w:val="22"/>
          <w:szCs w:val="22"/>
        </w:rPr>
      </w:pPr>
    </w:p>
    <w:p w:rsidR="001F7F01" w:rsidRPr="00354B9E" w:rsidRDefault="001F7F01" w:rsidP="00F125D1">
      <w:pPr>
        <w:tabs>
          <w:tab w:val="left" w:pos="720"/>
        </w:tabs>
        <w:rPr>
          <w:rFonts w:ascii="Verdana" w:hAnsi="Verdana" w:cs="Arial"/>
          <w:b/>
          <w:sz w:val="22"/>
          <w:szCs w:val="22"/>
        </w:rPr>
      </w:pPr>
      <w:r w:rsidRPr="00354B9E">
        <w:rPr>
          <w:rFonts w:ascii="Verdana" w:hAnsi="Verdana" w:cs="Arial"/>
          <w:sz w:val="22"/>
          <w:szCs w:val="22"/>
        </w:rPr>
        <w:t xml:space="preserve">The Chief Executive introduced the statement, </w:t>
      </w:r>
      <w:r w:rsidR="00781444">
        <w:rPr>
          <w:rFonts w:ascii="Verdana" w:hAnsi="Verdana" w:cs="Arial"/>
          <w:sz w:val="22"/>
          <w:szCs w:val="22"/>
        </w:rPr>
        <w:t>highlighting the timetable for submission</w:t>
      </w:r>
      <w:r w:rsidRPr="00354B9E">
        <w:rPr>
          <w:rFonts w:ascii="Verdana" w:hAnsi="Verdana" w:cs="Arial"/>
          <w:sz w:val="22"/>
          <w:szCs w:val="22"/>
        </w:rPr>
        <w:t xml:space="preserve"> to DSD after the Audit and Risk papers had been</w:t>
      </w:r>
      <w:r w:rsidR="00781444">
        <w:rPr>
          <w:rFonts w:ascii="Verdana" w:hAnsi="Verdana" w:cs="Arial"/>
          <w:sz w:val="22"/>
          <w:szCs w:val="22"/>
        </w:rPr>
        <w:t xml:space="preserve"> issued</w:t>
      </w:r>
      <w:r w:rsidRPr="00354B9E">
        <w:rPr>
          <w:rFonts w:ascii="Verdana" w:hAnsi="Verdana" w:cs="Arial"/>
          <w:b/>
          <w:sz w:val="22"/>
          <w:szCs w:val="22"/>
        </w:rPr>
        <w:t xml:space="preserve">.  </w:t>
      </w:r>
      <w:r w:rsidR="000830B4" w:rsidRPr="00354B9E">
        <w:rPr>
          <w:rFonts w:ascii="Verdana" w:hAnsi="Verdana" w:cs="Arial"/>
          <w:sz w:val="22"/>
          <w:szCs w:val="22"/>
        </w:rPr>
        <w:t xml:space="preserve">Members’ attention was drawn to amendments </w:t>
      </w:r>
      <w:r w:rsidR="00781444">
        <w:rPr>
          <w:rFonts w:ascii="Verdana" w:hAnsi="Verdana" w:cs="Arial"/>
          <w:sz w:val="22"/>
          <w:szCs w:val="22"/>
        </w:rPr>
        <w:t>made following discussion of the Quarter 3 return.</w:t>
      </w:r>
    </w:p>
    <w:p w:rsidR="00151480" w:rsidRDefault="00151480" w:rsidP="00F125D1">
      <w:pPr>
        <w:tabs>
          <w:tab w:val="left" w:pos="720"/>
        </w:tabs>
        <w:rPr>
          <w:rFonts w:ascii="Verdana" w:hAnsi="Verdana" w:cs="Arial"/>
          <w:sz w:val="22"/>
          <w:szCs w:val="22"/>
        </w:rPr>
      </w:pPr>
    </w:p>
    <w:p w:rsidR="00781444" w:rsidRDefault="00781444" w:rsidP="00F125D1">
      <w:pPr>
        <w:tabs>
          <w:tab w:val="left" w:pos="720"/>
        </w:tabs>
        <w:rPr>
          <w:rFonts w:ascii="Verdana" w:hAnsi="Verdana" w:cs="Arial"/>
          <w:sz w:val="22"/>
          <w:szCs w:val="22"/>
        </w:rPr>
      </w:pPr>
      <w:r>
        <w:rPr>
          <w:rFonts w:ascii="Verdana" w:hAnsi="Verdana" w:cs="Arial"/>
          <w:sz w:val="22"/>
          <w:szCs w:val="22"/>
        </w:rPr>
        <w:t>The statement was noted for information.</w:t>
      </w:r>
    </w:p>
    <w:p w:rsidR="00781444" w:rsidRPr="00354B9E" w:rsidRDefault="00781444" w:rsidP="00F125D1">
      <w:pPr>
        <w:tabs>
          <w:tab w:val="left" w:pos="720"/>
        </w:tabs>
        <w:rPr>
          <w:rFonts w:ascii="Verdana" w:hAnsi="Verdana" w:cs="Arial"/>
          <w:b/>
          <w:sz w:val="22"/>
          <w:szCs w:val="22"/>
        </w:rPr>
      </w:pPr>
    </w:p>
    <w:p w:rsidR="00151480" w:rsidRPr="00354B9E" w:rsidRDefault="00781444" w:rsidP="00F125D1">
      <w:pPr>
        <w:tabs>
          <w:tab w:val="left" w:pos="720"/>
        </w:tabs>
        <w:rPr>
          <w:rFonts w:ascii="Verdana" w:hAnsi="Verdana" w:cs="Arial"/>
          <w:b/>
          <w:sz w:val="22"/>
          <w:szCs w:val="22"/>
        </w:rPr>
      </w:pPr>
      <w:r>
        <w:rPr>
          <w:rFonts w:ascii="Verdana" w:hAnsi="Verdana" w:cs="Arial"/>
          <w:b/>
          <w:sz w:val="22"/>
          <w:szCs w:val="22"/>
        </w:rPr>
        <w:t xml:space="preserve">10.  </w:t>
      </w:r>
      <w:r w:rsidR="00151480" w:rsidRPr="00354B9E">
        <w:rPr>
          <w:rFonts w:ascii="Verdana" w:hAnsi="Verdana" w:cs="Arial"/>
          <w:b/>
          <w:sz w:val="22"/>
          <w:szCs w:val="22"/>
        </w:rPr>
        <w:t>Risk Register</w:t>
      </w:r>
    </w:p>
    <w:p w:rsidR="00151480" w:rsidRPr="00354B9E" w:rsidRDefault="00151480" w:rsidP="00F125D1">
      <w:pPr>
        <w:tabs>
          <w:tab w:val="left" w:pos="720"/>
        </w:tabs>
        <w:rPr>
          <w:rFonts w:ascii="Verdana" w:hAnsi="Verdana" w:cs="Arial"/>
          <w:b/>
          <w:sz w:val="22"/>
          <w:szCs w:val="22"/>
        </w:rPr>
      </w:pPr>
    </w:p>
    <w:p w:rsidR="00740296" w:rsidRDefault="00151480" w:rsidP="00F125D1">
      <w:pPr>
        <w:tabs>
          <w:tab w:val="left" w:pos="720"/>
        </w:tabs>
        <w:rPr>
          <w:rFonts w:ascii="Verdana" w:hAnsi="Verdana" w:cs="Arial"/>
          <w:sz w:val="22"/>
          <w:szCs w:val="22"/>
        </w:rPr>
      </w:pPr>
      <w:r w:rsidRPr="00354B9E">
        <w:rPr>
          <w:rFonts w:ascii="Verdana" w:hAnsi="Verdana" w:cs="Arial"/>
          <w:sz w:val="22"/>
          <w:szCs w:val="22"/>
        </w:rPr>
        <w:t xml:space="preserve">The Head of Corporate Services and Compliance introduced the </w:t>
      </w:r>
      <w:r w:rsidR="00ED63C7">
        <w:rPr>
          <w:rFonts w:ascii="Verdana" w:hAnsi="Verdana" w:cs="Arial"/>
          <w:sz w:val="22"/>
          <w:szCs w:val="22"/>
        </w:rPr>
        <w:t xml:space="preserve">updated </w:t>
      </w:r>
      <w:r w:rsidRPr="00354B9E">
        <w:rPr>
          <w:rFonts w:ascii="Verdana" w:hAnsi="Verdana" w:cs="Arial"/>
          <w:sz w:val="22"/>
          <w:szCs w:val="22"/>
        </w:rPr>
        <w:t>register</w:t>
      </w:r>
      <w:r w:rsidR="00ED63C7">
        <w:rPr>
          <w:rFonts w:ascii="Verdana" w:hAnsi="Verdana" w:cs="Arial"/>
          <w:sz w:val="22"/>
          <w:szCs w:val="22"/>
        </w:rPr>
        <w:t>.</w:t>
      </w:r>
      <w:r w:rsidR="00E347E3">
        <w:rPr>
          <w:rFonts w:ascii="Verdana" w:hAnsi="Verdana" w:cs="Arial"/>
          <w:sz w:val="22"/>
          <w:szCs w:val="22"/>
        </w:rPr>
        <w:t xml:space="preserve">  </w:t>
      </w:r>
      <w:r w:rsidR="001D719E" w:rsidRPr="00354B9E">
        <w:rPr>
          <w:rFonts w:ascii="Verdana" w:hAnsi="Verdana" w:cs="Arial"/>
          <w:sz w:val="22"/>
          <w:szCs w:val="22"/>
        </w:rPr>
        <w:t xml:space="preserve">Various risks were discussed, </w:t>
      </w:r>
      <w:r w:rsidR="000C1FAA">
        <w:rPr>
          <w:rFonts w:ascii="Verdana" w:hAnsi="Verdana" w:cs="Arial"/>
          <w:sz w:val="22"/>
          <w:szCs w:val="22"/>
        </w:rPr>
        <w:t>including the i</w:t>
      </w:r>
      <w:r w:rsidR="00E347E3">
        <w:rPr>
          <w:rFonts w:ascii="Verdana" w:hAnsi="Verdana" w:cs="Arial"/>
          <w:sz w:val="22"/>
          <w:szCs w:val="22"/>
        </w:rPr>
        <w:t>ncreased risk rating of</w:t>
      </w:r>
      <w:r w:rsidR="001E4C0B" w:rsidRPr="00354B9E">
        <w:rPr>
          <w:rFonts w:ascii="Verdana" w:hAnsi="Verdana" w:cs="Arial"/>
          <w:sz w:val="22"/>
          <w:szCs w:val="22"/>
        </w:rPr>
        <w:t xml:space="preserve"> information security </w:t>
      </w:r>
      <w:r w:rsidR="00ED63C7">
        <w:rPr>
          <w:rFonts w:ascii="Verdana" w:hAnsi="Verdana" w:cs="Arial"/>
          <w:sz w:val="22"/>
          <w:szCs w:val="22"/>
        </w:rPr>
        <w:t>and work by BCS t</w:t>
      </w:r>
      <w:r w:rsidR="00E347E3">
        <w:rPr>
          <w:rFonts w:ascii="Verdana" w:hAnsi="Verdana" w:cs="Arial"/>
          <w:sz w:val="22"/>
          <w:szCs w:val="22"/>
        </w:rPr>
        <w:t xml:space="preserve">o bring forward recommendations to mitigate inherent risks.  It was noted </w:t>
      </w:r>
      <w:r w:rsidR="00740296" w:rsidRPr="00354B9E">
        <w:rPr>
          <w:rFonts w:ascii="Verdana" w:hAnsi="Verdana" w:cs="Arial"/>
          <w:sz w:val="22"/>
          <w:szCs w:val="22"/>
        </w:rPr>
        <w:t xml:space="preserve">Risk 7 will remain high until written confirmation of the budget is received, and the two additional staff posts have been recruited in order to </w:t>
      </w:r>
      <w:r w:rsidR="00ED63C7">
        <w:rPr>
          <w:rFonts w:ascii="Verdana" w:hAnsi="Verdana" w:cs="Arial"/>
          <w:sz w:val="22"/>
          <w:szCs w:val="22"/>
        </w:rPr>
        <w:t>ensure the organisation can deliver its business plan.  Two minor amendments were suggest</w:t>
      </w:r>
      <w:r w:rsidR="00836174">
        <w:rPr>
          <w:rFonts w:ascii="Verdana" w:hAnsi="Verdana" w:cs="Arial"/>
          <w:sz w:val="22"/>
          <w:szCs w:val="22"/>
        </w:rPr>
        <w:t>ed and the register was agreed for recommendation to the Board</w:t>
      </w:r>
      <w:r w:rsidR="00ED63C7">
        <w:rPr>
          <w:rFonts w:ascii="Verdana" w:hAnsi="Verdana" w:cs="Arial"/>
          <w:sz w:val="22"/>
          <w:szCs w:val="22"/>
        </w:rPr>
        <w:t>.</w:t>
      </w:r>
    </w:p>
    <w:p w:rsidR="00836174" w:rsidRDefault="00836174" w:rsidP="00F125D1">
      <w:pPr>
        <w:tabs>
          <w:tab w:val="left" w:pos="720"/>
        </w:tabs>
        <w:rPr>
          <w:rFonts w:ascii="Verdana" w:hAnsi="Verdana" w:cs="Arial"/>
          <w:sz w:val="22"/>
          <w:szCs w:val="22"/>
        </w:rPr>
      </w:pPr>
    </w:p>
    <w:p w:rsidR="00836174" w:rsidRPr="00836174" w:rsidRDefault="00836174" w:rsidP="00F125D1">
      <w:pPr>
        <w:tabs>
          <w:tab w:val="left" w:pos="720"/>
        </w:tabs>
        <w:rPr>
          <w:rFonts w:ascii="Verdana" w:hAnsi="Verdana" w:cs="Arial"/>
          <w:b/>
          <w:sz w:val="22"/>
          <w:szCs w:val="22"/>
        </w:rPr>
      </w:pPr>
      <w:r w:rsidRPr="00836174">
        <w:rPr>
          <w:rFonts w:ascii="Verdana" w:hAnsi="Verdana" w:cs="Arial"/>
          <w:b/>
          <w:sz w:val="22"/>
          <w:szCs w:val="22"/>
        </w:rPr>
        <w:t>AP 5: Risk Register to go to Board</w:t>
      </w:r>
    </w:p>
    <w:p w:rsidR="00ED63C7" w:rsidRPr="00354B9E" w:rsidRDefault="00ED63C7" w:rsidP="00F125D1">
      <w:pPr>
        <w:tabs>
          <w:tab w:val="left" w:pos="720"/>
        </w:tabs>
        <w:rPr>
          <w:rFonts w:ascii="Verdana" w:hAnsi="Verdana" w:cs="Arial"/>
          <w:sz w:val="22"/>
          <w:szCs w:val="22"/>
        </w:rPr>
      </w:pPr>
    </w:p>
    <w:p w:rsidR="00E01CBF" w:rsidRPr="00354B9E" w:rsidRDefault="004F1F56" w:rsidP="00F125D1">
      <w:pPr>
        <w:tabs>
          <w:tab w:val="left" w:pos="720"/>
        </w:tabs>
        <w:rPr>
          <w:rFonts w:ascii="Verdana" w:hAnsi="Verdana" w:cs="Arial"/>
          <w:b/>
          <w:sz w:val="22"/>
          <w:szCs w:val="22"/>
        </w:rPr>
      </w:pPr>
      <w:r>
        <w:rPr>
          <w:rFonts w:ascii="Verdana" w:hAnsi="Verdana" w:cs="Arial"/>
          <w:b/>
          <w:sz w:val="22"/>
          <w:szCs w:val="22"/>
        </w:rPr>
        <w:t>11</w:t>
      </w:r>
      <w:r w:rsidR="00E01CBF" w:rsidRPr="00354B9E">
        <w:rPr>
          <w:rFonts w:ascii="Verdana" w:hAnsi="Verdana" w:cs="Arial"/>
          <w:b/>
          <w:sz w:val="22"/>
          <w:szCs w:val="22"/>
        </w:rPr>
        <w:t>.  Asset Management Policy (annex to an existing policy)</w:t>
      </w:r>
    </w:p>
    <w:p w:rsidR="00E01CBF" w:rsidRPr="00354B9E" w:rsidRDefault="00E01CBF" w:rsidP="00F125D1">
      <w:pPr>
        <w:tabs>
          <w:tab w:val="left" w:pos="720"/>
        </w:tabs>
        <w:rPr>
          <w:rFonts w:ascii="Verdana" w:hAnsi="Verdana" w:cs="Arial"/>
          <w:b/>
          <w:sz w:val="22"/>
          <w:szCs w:val="22"/>
        </w:rPr>
      </w:pPr>
    </w:p>
    <w:p w:rsidR="0043125B" w:rsidRDefault="00E87BDD" w:rsidP="00F125D1">
      <w:pPr>
        <w:tabs>
          <w:tab w:val="left" w:pos="720"/>
        </w:tabs>
        <w:rPr>
          <w:rFonts w:ascii="Verdana" w:hAnsi="Verdana" w:cs="Arial"/>
          <w:sz w:val="22"/>
          <w:szCs w:val="22"/>
        </w:rPr>
      </w:pPr>
      <w:r w:rsidRPr="00354B9E">
        <w:rPr>
          <w:rFonts w:ascii="Verdana" w:hAnsi="Verdana" w:cs="Arial"/>
          <w:sz w:val="22"/>
          <w:szCs w:val="22"/>
        </w:rPr>
        <w:t xml:space="preserve">The Head of Corporate Services and Compliance outlined the </w:t>
      </w:r>
      <w:r w:rsidR="00ED63C7">
        <w:rPr>
          <w:rFonts w:ascii="Verdana" w:hAnsi="Verdana" w:cs="Arial"/>
          <w:sz w:val="22"/>
          <w:szCs w:val="22"/>
        </w:rPr>
        <w:t xml:space="preserve">proposed additions to the finance </w:t>
      </w:r>
      <w:r w:rsidR="0043125B" w:rsidRPr="00354B9E">
        <w:rPr>
          <w:rFonts w:ascii="Verdana" w:hAnsi="Verdana" w:cs="Arial"/>
          <w:sz w:val="22"/>
          <w:szCs w:val="22"/>
        </w:rPr>
        <w:t>policy</w:t>
      </w:r>
      <w:r w:rsidR="0043125B">
        <w:rPr>
          <w:rFonts w:ascii="Verdana" w:hAnsi="Verdana" w:cs="Arial"/>
          <w:sz w:val="22"/>
          <w:szCs w:val="22"/>
        </w:rPr>
        <w:t>.  Following discussion of the need for revaluation of the Loughview lease it was agreed NIAO would provide feedback on the need for professional revaluation.</w:t>
      </w:r>
    </w:p>
    <w:p w:rsidR="0043125B" w:rsidRDefault="0043125B" w:rsidP="00F125D1">
      <w:pPr>
        <w:tabs>
          <w:tab w:val="left" w:pos="720"/>
        </w:tabs>
        <w:rPr>
          <w:rFonts w:ascii="Verdana" w:hAnsi="Verdana" w:cs="Arial"/>
          <w:sz w:val="22"/>
          <w:szCs w:val="22"/>
        </w:rPr>
      </w:pPr>
    </w:p>
    <w:p w:rsidR="0043125B" w:rsidRDefault="0043125B" w:rsidP="00F125D1">
      <w:pPr>
        <w:tabs>
          <w:tab w:val="left" w:pos="720"/>
        </w:tabs>
        <w:rPr>
          <w:rFonts w:ascii="Verdana" w:hAnsi="Verdana" w:cs="Arial"/>
          <w:sz w:val="22"/>
          <w:szCs w:val="22"/>
        </w:rPr>
      </w:pPr>
      <w:r>
        <w:rPr>
          <w:rFonts w:ascii="Verdana" w:hAnsi="Verdana" w:cs="Arial"/>
          <w:sz w:val="22"/>
          <w:szCs w:val="22"/>
        </w:rPr>
        <w:t>The addendum to the Financial Procedures manual was adopted as proposed by Graeme Allen and seconded by Philip McDonagh.</w:t>
      </w:r>
    </w:p>
    <w:p w:rsidR="0043125B" w:rsidRDefault="0043125B" w:rsidP="00F125D1">
      <w:pPr>
        <w:tabs>
          <w:tab w:val="left" w:pos="720"/>
        </w:tabs>
        <w:rPr>
          <w:rFonts w:ascii="Verdana" w:hAnsi="Verdana" w:cs="Arial"/>
          <w:sz w:val="22"/>
          <w:szCs w:val="22"/>
        </w:rPr>
      </w:pPr>
    </w:p>
    <w:p w:rsidR="0043125B" w:rsidRDefault="00836174" w:rsidP="00F125D1">
      <w:pPr>
        <w:tabs>
          <w:tab w:val="left" w:pos="720"/>
        </w:tabs>
        <w:rPr>
          <w:rFonts w:ascii="Verdana" w:hAnsi="Verdana" w:cs="Arial"/>
          <w:b/>
          <w:sz w:val="22"/>
          <w:szCs w:val="22"/>
        </w:rPr>
      </w:pPr>
      <w:r>
        <w:rPr>
          <w:rFonts w:ascii="Verdana" w:hAnsi="Verdana" w:cs="Arial"/>
          <w:b/>
          <w:sz w:val="22"/>
          <w:szCs w:val="22"/>
        </w:rPr>
        <w:t>AP 6:</w:t>
      </w:r>
      <w:r w:rsidR="0043125B" w:rsidRPr="0043125B">
        <w:rPr>
          <w:rFonts w:ascii="Verdana" w:hAnsi="Verdana" w:cs="Arial"/>
          <w:b/>
          <w:sz w:val="22"/>
          <w:szCs w:val="22"/>
        </w:rPr>
        <w:t xml:space="preserve"> NIAO to provide feedback on the need for professional revaluation.</w:t>
      </w:r>
    </w:p>
    <w:p w:rsidR="00836174" w:rsidRPr="0043125B" w:rsidRDefault="00836174" w:rsidP="00F125D1">
      <w:pPr>
        <w:tabs>
          <w:tab w:val="left" w:pos="720"/>
        </w:tabs>
        <w:rPr>
          <w:rFonts w:ascii="Verdana" w:hAnsi="Verdana" w:cs="Arial"/>
          <w:b/>
          <w:sz w:val="22"/>
          <w:szCs w:val="22"/>
        </w:rPr>
      </w:pPr>
      <w:r>
        <w:rPr>
          <w:rFonts w:ascii="Verdana" w:hAnsi="Verdana" w:cs="Arial"/>
          <w:b/>
          <w:sz w:val="22"/>
          <w:szCs w:val="22"/>
        </w:rPr>
        <w:lastRenderedPageBreak/>
        <w:t>AP7: Amendments to be recommended to Board</w:t>
      </w:r>
    </w:p>
    <w:p w:rsidR="00E87BDD" w:rsidRPr="00354B9E" w:rsidRDefault="00E87BDD" w:rsidP="00F125D1">
      <w:pPr>
        <w:tabs>
          <w:tab w:val="left" w:pos="720"/>
        </w:tabs>
        <w:rPr>
          <w:rFonts w:ascii="Verdana" w:hAnsi="Verdana" w:cs="Arial"/>
          <w:b/>
          <w:sz w:val="22"/>
          <w:szCs w:val="22"/>
        </w:rPr>
      </w:pPr>
    </w:p>
    <w:p w:rsidR="00E01CBF" w:rsidRPr="00354B9E" w:rsidRDefault="004F1F56" w:rsidP="00F125D1">
      <w:pPr>
        <w:tabs>
          <w:tab w:val="left" w:pos="720"/>
        </w:tabs>
        <w:rPr>
          <w:rFonts w:ascii="Verdana" w:hAnsi="Verdana" w:cs="Arial"/>
          <w:b/>
          <w:sz w:val="22"/>
          <w:szCs w:val="22"/>
        </w:rPr>
      </w:pPr>
      <w:r>
        <w:rPr>
          <w:rFonts w:ascii="Verdana" w:hAnsi="Verdana" w:cs="Arial"/>
          <w:b/>
          <w:sz w:val="22"/>
          <w:szCs w:val="22"/>
        </w:rPr>
        <w:t>12</w:t>
      </w:r>
      <w:r w:rsidR="00E01CBF" w:rsidRPr="00354B9E">
        <w:rPr>
          <w:rFonts w:ascii="Verdana" w:hAnsi="Verdana" w:cs="Arial"/>
          <w:b/>
          <w:sz w:val="22"/>
          <w:szCs w:val="22"/>
        </w:rPr>
        <w:t>.  Amended Fraud Policy</w:t>
      </w:r>
    </w:p>
    <w:p w:rsidR="00E01CBF" w:rsidRPr="00354B9E" w:rsidRDefault="00E01CBF" w:rsidP="00F125D1">
      <w:pPr>
        <w:tabs>
          <w:tab w:val="left" w:pos="720"/>
        </w:tabs>
        <w:rPr>
          <w:rFonts w:ascii="Verdana" w:hAnsi="Verdana" w:cs="Arial"/>
          <w:sz w:val="22"/>
          <w:szCs w:val="22"/>
        </w:rPr>
      </w:pPr>
    </w:p>
    <w:p w:rsidR="00E87BDD" w:rsidRPr="00354B9E" w:rsidRDefault="00E87BDD" w:rsidP="00F125D1">
      <w:pPr>
        <w:tabs>
          <w:tab w:val="left" w:pos="720"/>
        </w:tabs>
        <w:rPr>
          <w:rFonts w:ascii="Verdana" w:hAnsi="Verdana" w:cs="Arial"/>
          <w:sz w:val="22"/>
          <w:szCs w:val="22"/>
        </w:rPr>
      </w:pPr>
      <w:r w:rsidRPr="00354B9E">
        <w:rPr>
          <w:rFonts w:ascii="Verdana" w:hAnsi="Verdana" w:cs="Arial"/>
          <w:sz w:val="22"/>
          <w:szCs w:val="22"/>
        </w:rPr>
        <w:t xml:space="preserve">The Head of Corporate Services and Compliance outlined the </w:t>
      </w:r>
      <w:r w:rsidR="00E32BAA">
        <w:rPr>
          <w:rFonts w:ascii="Verdana" w:hAnsi="Verdana" w:cs="Arial"/>
          <w:sz w:val="22"/>
          <w:szCs w:val="22"/>
        </w:rPr>
        <w:t xml:space="preserve">proposed changes to the policy to reflect </w:t>
      </w:r>
      <w:r w:rsidRPr="00354B9E">
        <w:rPr>
          <w:rFonts w:ascii="Verdana" w:hAnsi="Verdana" w:cs="Arial"/>
          <w:sz w:val="22"/>
          <w:szCs w:val="22"/>
        </w:rPr>
        <w:t xml:space="preserve">the introduction of the Bribery Act 2010.  </w:t>
      </w:r>
    </w:p>
    <w:p w:rsidR="00EB7583" w:rsidRPr="00354B9E" w:rsidRDefault="00EB7583" w:rsidP="00F125D1">
      <w:pPr>
        <w:tabs>
          <w:tab w:val="left" w:pos="720"/>
        </w:tabs>
        <w:rPr>
          <w:rFonts w:ascii="Verdana" w:hAnsi="Verdana" w:cs="Arial"/>
          <w:sz w:val="22"/>
          <w:szCs w:val="22"/>
        </w:rPr>
      </w:pPr>
    </w:p>
    <w:p w:rsidR="00EB7583" w:rsidRPr="00354B9E" w:rsidRDefault="00E32BAA" w:rsidP="00F125D1">
      <w:pPr>
        <w:tabs>
          <w:tab w:val="left" w:pos="720"/>
        </w:tabs>
        <w:rPr>
          <w:rFonts w:ascii="Verdana" w:hAnsi="Verdana" w:cs="Arial"/>
          <w:sz w:val="22"/>
          <w:szCs w:val="22"/>
        </w:rPr>
      </w:pPr>
      <w:r>
        <w:rPr>
          <w:rFonts w:ascii="Verdana" w:hAnsi="Verdana" w:cs="Arial"/>
          <w:sz w:val="22"/>
          <w:szCs w:val="22"/>
        </w:rPr>
        <w:t>Specific changes around development of high risk areas would be progressed by the</w:t>
      </w:r>
      <w:r w:rsidR="00EB7583" w:rsidRPr="00354B9E">
        <w:rPr>
          <w:rFonts w:ascii="Verdana" w:hAnsi="Verdana" w:cs="Arial"/>
          <w:sz w:val="22"/>
          <w:szCs w:val="22"/>
        </w:rPr>
        <w:t xml:space="preserve"> Senior Management team</w:t>
      </w:r>
      <w:r w:rsidR="00B0038E">
        <w:rPr>
          <w:rFonts w:ascii="Verdana" w:hAnsi="Verdana" w:cs="Arial"/>
          <w:sz w:val="22"/>
          <w:szCs w:val="22"/>
        </w:rPr>
        <w:t>,</w:t>
      </w:r>
      <w:r w:rsidR="00E347E3">
        <w:rPr>
          <w:rFonts w:ascii="Verdana" w:hAnsi="Verdana" w:cs="Arial"/>
          <w:sz w:val="22"/>
          <w:szCs w:val="22"/>
        </w:rPr>
        <w:t xml:space="preserve"> and</w:t>
      </w:r>
      <w:r w:rsidR="00EB7583" w:rsidRPr="00354B9E">
        <w:rPr>
          <w:rFonts w:ascii="Verdana" w:hAnsi="Verdana" w:cs="Arial"/>
          <w:sz w:val="22"/>
          <w:szCs w:val="22"/>
        </w:rPr>
        <w:t xml:space="preserve"> the assurance framework</w:t>
      </w:r>
      <w:r>
        <w:rPr>
          <w:rFonts w:ascii="Verdana" w:hAnsi="Verdana" w:cs="Arial"/>
          <w:sz w:val="22"/>
          <w:szCs w:val="22"/>
        </w:rPr>
        <w:t xml:space="preserve"> would be used to monitor progress</w:t>
      </w:r>
      <w:r w:rsidR="00EB7583" w:rsidRPr="00354B9E">
        <w:rPr>
          <w:rFonts w:ascii="Verdana" w:hAnsi="Verdana" w:cs="Arial"/>
          <w:sz w:val="22"/>
          <w:szCs w:val="22"/>
        </w:rPr>
        <w:t>.</w:t>
      </w:r>
    </w:p>
    <w:p w:rsidR="00EB7583" w:rsidRPr="00354B9E" w:rsidRDefault="00EB7583" w:rsidP="00F125D1">
      <w:pPr>
        <w:tabs>
          <w:tab w:val="left" w:pos="720"/>
        </w:tabs>
        <w:rPr>
          <w:rFonts w:ascii="Verdana" w:hAnsi="Verdana" w:cs="Arial"/>
          <w:sz w:val="22"/>
          <w:szCs w:val="22"/>
        </w:rPr>
      </w:pPr>
    </w:p>
    <w:p w:rsidR="00E87BDD" w:rsidRPr="00354B9E" w:rsidRDefault="00EB7583" w:rsidP="00F125D1">
      <w:pPr>
        <w:tabs>
          <w:tab w:val="left" w:pos="720"/>
        </w:tabs>
        <w:rPr>
          <w:rFonts w:ascii="Verdana" w:hAnsi="Verdana" w:cs="Arial"/>
          <w:sz w:val="22"/>
          <w:szCs w:val="22"/>
        </w:rPr>
      </w:pPr>
      <w:r w:rsidRPr="00354B9E">
        <w:rPr>
          <w:rFonts w:ascii="Verdana" w:hAnsi="Verdana" w:cs="Arial"/>
          <w:sz w:val="22"/>
          <w:szCs w:val="22"/>
        </w:rPr>
        <w:t xml:space="preserve">The </w:t>
      </w:r>
      <w:r w:rsidR="00E32BAA">
        <w:rPr>
          <w:rFonts w:ascii="Verdana" w:hAnsi="Verdana" w:cs="Arial"/>
          <w:sz w:val="22"/>
          <w:szCs w:val="22"/>
        </w:rPr>
        <w:t xml:space="preserve">amended </w:t>
      </w:r>
      <w:r w:rsidRPr="00354B9E">
        <w:rPr>
          <w:rFonts w:ascii="Verdana" w:hAnsi="Verdana" w:cs="Arial"/>
          <w:sz w:val="22"/>
          <w:szCs w:val="22"/>
        </w:rPr>
        <w:t xml:space="preserve">policy was </w:t>
      </w:r>
      <w:r w:rsidR="00836174">
        <w:rPr>
          <w:rFonts w:ascii="Verdana" w:hAnsi="Verdana" w:cs="Arial"/>
          <w:sz w:val="22"/>
          <w:szCs w:val="22"/>
        </w:rPr>
        <w:t xml:space="preserve">agreed for recommendation to the Board </w:t>
      </w:r>
      <w:r w:rsidR="00E32BAA">
        <w:rPr>
          <w:rFonts w:ascii="Verdana" w:hAnsi="Verdana" w:cs="Arial"/>
          <w:sz w:val="22"/>
          <w:szCs w:val="22"/>
        </w:rPr>
        <w:t>following proposal</w:t>
      </w:r>
      <w:r w:rsidRPr="00354B9E">
        <w:rPr>
          <w:rFonts w:ascii="Verdana" w:hAnsi="Verdana" w:cs="Arial"/>
          <w:sz w:val="22"/>
          <w:szCs w:val="22"/>
        </w:rPr>
        <w:t xml:space="preserve"> by Paddy Sl</w:t>
      </w:r>
      <w:r w:rsidR="00E32BAA">
        <w:rPr>
          <w:rFonts w:ascii="Verdana" w:hAnsi="Verdana" w:cs="Arial"/>
          <w:sz w:val="22"/>
          <w:szCs w:val="22"/>
        </w:rPr>
        <w:t>oan and seconding</w:t>
      </w:r>
      <w:r w:rsidRPr="00354B9E">
        <w:rPr>
          <w:rFonts w:ascii="Verdana" w:hAnsi="Verdana" w:cs="Arial"/>
          <w:sz w:val="22"/>
          <w:szCs w:val="22"/>
        </w:rPr>
        <w:t xml:space="preserve"> by Philip McDonagh.</w:t>
      </w:r>
    </w:p>
    <w:p w:rsidR="00E87BDD" w:rsidRDefault="00E87BDD" w:rsidP="00F125D1">
      <w:pPr>
        <w:tabs>
          <w:tab w:val="left" w:pos="720"/>
        </w:tabs>
        <w:rPr>
          <w:rFonts w:ascii="Verdana" w:hAnsi="Verdana" w:cs="Arial"/>
          <w:sz w:val="22"/>
          <w:szCs w:val="22"/>
        </w:rPr>
      </w:pPr>
    </w:p>
    <w:p w:rsidR="00836174" w:rsidRDefault="00836174" w:rsidP="00F125D1">
      <w:pPr>
        <w:tabs>
          <w:tab w:val="left" w:pos="720"/>
        </w:tabs>
        <w:rPr>
          <w:rFonts w:ascii="Verdana" w:hAnsi="Verdana" w:cs="Arial"/>
          <w:b/>
          <w:sz w:val="22"/>
          <w:szCs w:val="22"/>
        </w:rPr>
      </w:pPr>
      <w:r w:rsidRPr="00836174">
        <w:rPr>
          <w:rFonts w:ascii="Verdana" w:hAnsi="Verdana" w:cs="Arial"/>
          <w:b/>
          <w:sz w:val="22"/>
          <w:szCs w:val="22"/>
        </w:rPr>
        <w:t>AP 8: Amended policy to go to Board</w:t>
      </w:r>
    </w:p>
    <w:p w:rsidR="00836174" w:rsidRPr="00836174" w:rsidRDefault="00836174" w:rsidP="00F125D1">
      <w:pPr>
        <w:tabs>
          <w:tab w:val="left" w:pos="720"/>
        </w:tabs>
        <w:rPr>
          <w:rFonts w:ascii="Verdana" w:hAnsi="Verdana" w:cs="Arial"/>
          <w:b/>
          <w:sz w:val="22"/>
          <w:szCs w:val="22"/>
        </w:rPr>
      </w:pPr>
    </w:p>
    <w:p w:rsidR="00E01CBF" w:rsidRPr="00354B9E" w:rsidRDefault="004F1F56" w:rsidP="00F125D1">
      <w:pPr>
        <w:tabs>
          <w:tab w:val="left" w:pos="720"/>
        </w:tabs>
        <w:rPr>
          <w:rFonts w:ascii="Verdana" w:hAnsi="Verdana" w:cs="Arial"/>
          <w:b/>
          <w:sz w:val="22"/>
          <w:szCs w:val="22"/>
        </w:rPr>
      </w:pPr>
      <w:r>
        <w:rPr>
          <w:rFonts w:ascii="Verdana" w:hAnsi="Verdana" w:cs="Arial"/>
          <w:b/>
          <w:sz w:val="22"/>
          <w:szCs w:val="22"/>
        </w:rPr>
        <w:t>13</w:t>
      </w:r>
      <w:r w:rsidR="00E01CBF" w:rsidRPr="00354B9E">
        <w:rPr>
          <w:rFonts w:ascii="Verdana" w:hAnsi="Verdana" w:cs="Arial"/>
          <w:b/>
          <w:sz w:val="22"/>
          <w:szCs w:val="22"/>
        </w:rPr>
        <w:t>.  DAO Letter Summary</w:t>
      </w:r>
    </w:p>
    <w:p w:rsidR="00E01CBF" w:rsidRPr="00354B9E" w:rsidRDefault="00E01CBF" w:rsidP="00F125D1">
      <w:pPr>
        <w:tabs>
          <w:tab w:val="left" w:pos="720"/>
        </w:tabs>
        <w:rPr>
          <w:rFonts w:ascii="Verdana" w:hAnsi="Verdana" w:cs="Arial"/>
          <w:b/>
          <w:sz w:val="22"/>
          <w:szCs w:val="22"/>
        </w:rPr>
      </w:pPr>
    </w:p>
    <w:p w:rsidR="002F6AF7" w:rsidRDefault="00452753" w:rsidP="00F125D1">
      <w:pPr>
        <w:tabs>
          <w:tab w:val="left" w:pos="720"/>
        </w:tabs>
        <w:rPr>
          <w:rFonts w:ascii="Verdana" w:hAnsi="Verdana" w:cs="Arial"/>
          <w:sz w:val="22"/>
          <w:szCs w:val="22"/>
        </w:rPr>
      </w:pPr>
      <w:r w:rsidRPr="00354B9E">
        <w:rPr>
          <w:rFonts w:ascii="Verdana" w:hAnsi="Verdana" w:cs="Arial"/>
          <w:sz w:val="22"/>
          <w:szCs w:val="22"/>
        </w:rPr>
        <w:t xml:space="preserve">The Chief Executive introduced the paper, </w:t>
      </w:r>
      <w:r w:rsidR="00E32BAA">
        <w:rPr>
          <w:rFonts w:ascii="Verdana" w:hAnsi="Verdana" w:cs="Arial"/>
          <w:sz w:val="22"/>
          <w:szCs w:val="22"/>
        </w:rPr>
        <w:t xml:space="preserve">which detailed </w:t>
      </w:r>
      <w:r w:rsidRPr="00354B9E">
        <w:rPr>
          <w:rFonts w:ascii="Verdana" w:hAnsi="Verdana" w:cs="Arial"/>
          <w:sz w:val="22"/>
          <w:szCs w:val="22"/>
        </w:rPr>
        <w:t>five letters of guidance from DFP.</w:t>
      </w:r>
      <w:r w:rsidR="00E347E3">
        <w:rPr>
          <w:rFonts w:ascii="Verdana" w:hAnsi="Verdana" w:cs="Arial"/>
          <w:sz w:val="22"/>
          <w:szCs w:val="22"/>
        </w:rPr>
        <w:t xml:space="preserve">  </w:t>
      </w:r>
      <w:r w:rsidR="002F6AF7" w:rsidRPr="00354B9E">
        <w:rPr>
          <w:rFonts w:ascii="Verdana" w:hAnsi="Verdana" w:cs="Arial"/>
          <w:sz w:val="22"/>
          <w:szCs w:val="22"/>
        </w:rPr>
        <w:t xml:space="preserve">Discussion centred on the changes to procurement and how they will affect CCNI’s financial procedures.  </w:t>
      </w:r>
      <w:r w:rsidR="00836174">
        <w:rPr>
          <w:rFonts w:ascii="Verdana" w:hAnsi="Verdana" w:cs="Arial"/>
          <w:sz w:val="22"/>
          <w:szCs w:val="22"/>
        </w:rPr>
        <w:t>The existing requirement for supporting</w:t>
      </w:r>
      <w:r w:rsidR="002F6AF7" w:rsidRPr="00354B9E">
        <w:rPr>
          <w:rFonts w:ascii="Verdana" w:hAnsi="Verdana" w:cs="Arial"/>
          <w:sz w:val="22"/>
          <w:szCs w:val="22"/>
        </w:rPr>
        <w:t xml:space="preserve"> appraisals and business cases before proceeding with </w:t>
      </w:r>
      <w:r w:rsidR="00836174">
        <w:rPr>
          <w:rFonts w:ascii="Verdana" w:hAnsi="Verdana" w:cs="Arial"/>
          <w:sz w:val="22"/>
          <w:szCs w:val="22"/>
        </w:rPr>
        <w:t xml:space="preserve">any procurement </w:t>
      </w:r>
      <w:r w:rsidR="002F6AF7" w:rsidRPr="00354B9E">
        <w:rPr>
          <w:rFonts w:ascii="Verdana" w:hAnsi="Verdana" w:cs="Arial"/>
          <w:sz w:val="22"/>
          <w:szCs w:val="22"/>
        </w:rPr>
        <w:t>expenditure</w:t>
      </w:r>
      <w:r w:rsidR="00836174">
        <w:rPr>
          <w:rFonts w:ascii="Verdana" w:hAnsi="Verdana" w:cs="Arial"/>
          <w:sz w:val="22"/>
          <w:szCs w:val="22"/>
        </w:rPr>
        <w:t xml:space="preserve"> was stressed</w:t>
      </w:r>
      <w:r w:rsidR="002F6AF7" w:rsidRPr="00354B9E">
        <w:rPr>
          <w:rFonts w:ascii="Verdana" w:hAnsi="Verdana" w:cs="Arial"/>
          <w:sz w:val="22"/>
          <w:szCs w:val="22"/>
        </w:rPr>
        <w:t xml:space="preserve">.  </w:t>
      </w:r>
    </w:p>
    <w:p w:rsidR="00836174" w:rsidRPr="00354B9E" w:rsidRDefault="00836174" w:rsidP="00F125D1">
      <w:pPr>
        <w:tabs>
          <w:tab w:val="left" w:pos="720"/>
        </w:tabs>
        <w:rPr>
          <w:rFonts w:ascii="Verdana" w:hAnsi="Verdana" w:cs="Arial"/>
          <w:sz w:val="22"/>
          <w:szCs w:val="22"/>
        </w:rPr>
      </w:pPr>
    </w:p>
    <w:p w:rsidR="002F6AF7" w:rsidRPr="00354B9E" w:rsidRDefault="004F1F56" w:rsidP="00F125D1">
      <w:pPr>
        <w:tabs>
          <w:tab w:val="left" w:pos="720"/>
        </w:tabs>
        <w:rPr>
          <w:rFonts w:ascii="Verdana" w:hAnsi="Verdana" w:cs="Arial"/>
          <w:sz w:val="22"/>
          <w:szCs w:val="22"/>
        </w:rPr>
      </w:pPr>
      <w:r>
        <w:rPr>
          <w:rFonts w:ascii="Verdana" w:hAnsi="Verdana" w:cs="Arial"/>
          <w:sz w:val="22"/>
          <w:szCs w:val="22"/>
        </w:rPr>
        <w:t xml:space="preserve">The Committee noted a </w:t>
      </w:r>
      <w:r w:rsidR="00B7240D" w:rsidRPr="00354B9E">
        <w:rPr>
          <w:rFonts w:ascii="Verdana" w:hAnsi="Verdana" w:cs="Arial"/>
          <w:sz w:val="22"/>
          <w:szCs w:val="22"/>
        </w:rPr>
        <w:t>spreadsheet o</w:t>
      </w:r>
      <w:r>
        <w:rPr>
          <w:rFonts w:ascii="Verdana" w:hAnsi="Verdana" w:cs="Arial"/>
          <w:sz w:val="22"/>
          <w:szCs w:val="22"/>
        </w:rPr>
        <w:t xml:space="preserve">f all business case approvals was being maintained and Internal Audit </w:t>
      </w:r>
      <w:r w:rsidR="00B7240D" w:rsidRPr="00354B9E">
        <w:rPr>
          <w:rFonts w:ascii="Verdana" w:hAnsi="Verdana" w:cs="Arial"/>
          <w:sz w:val="22"/>
          <w:szCs w:val="22"/>
        </w:rPr>
        <w:t xml:space="preserve">advised the Committee to be aware of the requirement to confirm </w:t>
      </w:r>
      <w:r w:rsidR="00E347E3">
        <w:rPr>
          <w:rFonts w:ascii="Verdana" w:hAnsi="Verdana" w:cs="Arial"/>
          <w:sz w:val="22"/>
          <w:szCs w:val="22"/>
        </w:rPr>
        <w:t>CPD advice and necessary</w:t>
      </w:r>
      <w:r w:rsidR="00D74FB8">
        <w:rPr>
          <w:rFonts w:ascii="Verdana" w:hAnsi="Verdana" w:cs="Arial"/>
          <w:sz w:val="22"/>
          <w:szCs w:val="22"/>
        </w:rPr>
        <w:t xml:space="preserve"> </w:t>
      </w:r>
      <w:r w:rsidR="00B7240D" w:rsidRPr="00354B9E">
        <w:rPr>
          <w:rFonts w:ascii="Verdana" w:hAnsi="Verdana" w:cs="Arial"/>
          <w:sz w:val="22"/>
          <w:szCs w:val="22"/>
        </w:rPr>
        <w:t xml:space="preserve">approval in writing and </w:t>
      </w:r>
      <w:r w:rsidR="00836174">
        <w:rPr>
          <w:rFonts w:ascii="Verdana" w:hAnsi="Verdana" w:cs="Arial"/>
          <w:sz w:val="22"/>
          <w:szCs w:val="22"/>
        </w:rPr>
        <w:t xml:space="preserve">ensure </w:t>
      </w:r>
      <w:r w:rsidR="00B7240D" w:rsidRPr="00354B9E">
        <w:rPr>
          <w:rFonts w:ascii="Verdana" w:hAnsi="Verdana" w:cs="Arial"/>
          <w:sz w:val="22"/>
          <w:szCs w:val="22"/>
        </w:rPr>
        <w:t>all set conditions</w:t>
      </w:r>
      <w:r w:rsidR="00D74FB8">
        <w:rPr>
          <w:rFonts w:ascii="Verdana" w:hAnsi="Verdana" w:cs="Arial"/>
          <w:sz w:val="22"/>
          <w:szCs w:val="22"/>
        </w:rPr>
        <w:t xml:space="preserve"> are followed</w:t>
      </w:r>
      <w:r w:rsidR="00B7240D" w:rsidRPr="00354B9E">
        <w:rPr>
          <w:rFonts w:ascii="Verdana" w:hAnsi="Verdana" w:cs="Arial"/>
          <w:sz w:val="22"/>
          <w:szCs w:val="22"/>
        </w:rPr>
        <w:t>.</w:t>
      </w:r>
    </w:p>
    <w:p w:rsidR="00B7240D" w:rsidRPr="00354B9E" w:rsidRDefault="00B7240D" w:rsidP="00F125D1">
      <w:pPr>
        <w:tabs>
          <w:tab w:val="left" w:pos="720"/>
        </w:tabs>
        <w:rPr>
          <w:rFonts w:ascii="Verdana" w:hAnsi="Verdana" w:cs="Arial"/>
          <w:sz w:val="22"/>
          <w:szCs w:val="22"/>
        </w:rPr>
      </w:pPr>
    </w:p>
    <w:p w:rsidR="00E01CBF" w:rsidRPr="00354B9E" w:rsidRDefault="004F1F56" w:rsidP="00F125D1">
      <w:pPr>
        <w:tabs>
          <w:tab w:val="left" w:pos="720"/>
        </w:tabs>
        <w:rPr>
          <w:rFonts w:ascii="Verdana" w:hAnsi="Verdana" w:cs="Arial"/>
          <w:b/>
          <w:sz w:val="22"/>
          <w:szCs w:val="22"/>
        </w:rPr>
      </w:pPr>
      <w:r>
        <w:rPr>
          <w:rFonts w:ascii="Verdana" w:hAnsi="Verdana" w:cs="Arial"/>
          <w:b/>
          <w:sz w:val="22"/>
          <w:szCs w:val="22"/>
        </w:rPr>
        <w:t>14</w:t>
      </w:r>
      <w:r w:rsidR="00E01CBF" w:rsidRPr="00354B9E">
        <w:rPr>
          <w:rFonts w:ascii="Verdana" w:hAnsi="Verdana" w:cs="Arial"/>
          <w:b/>
          <w:sz w:val="22"/>
          <w:szCs w:val="22"/>
        </w:rPr>
        <w:t>.  AOB</w:t>
      </w:r>
    </w:p>
    <w:p w:rsidR="00B7240D" w:rsidRPr="00354B9E" w:rsidRDefault="00B7240D" w:rsidP="00F125D1">
      <w:pPr>
        <w:tabs>
          <w:tab w:val="left" w:pos="720"/>
        </w:tabs>
        <w:rPr>
          <w:rFonts w:ascii="Verdana" w:hAnsi="Verdana" w:cs="Arial"/>
          <w:b/>
          <w:sz w:val="22"/>
          <w:szCs w:val="22"/>
        </w:rPr>
      </w:pPr>
    </w:p>
    <w:p w:rsidR="005C1FDB" w:rsidRDefault="00B7240D" w:rsidP="00F125D1">
      <w:pPr>
        <w:tabs>
          <w:tab w:val="left" w:pos="720"/>
        </w:tabs>
        <w:rPr>
          <w:rFonts w:ascii="Verdana" w:hAnsi="Verdana" w:cs="Arial"/>
          <w:sz w:val="22"/>
          <w:szCs w:val="22"/>
        </w:rPr>
      </w:pPr>
      <w:r w:rsidRPr="00354B9E">
        <w:rPr>
          <w:rFonts w:ascii="Verdana" w:hAnsi="Verdana" w:cs="Arial"/>
          <w:sz w:val="22"/>
          <w:szCs w:val="22"/>
        </w:rPr>
        <w:t xml:space="preserve">The Chief Executive reminded the Committee of the requirement to conduct a self- assessment in the coming months as per the Terms of Reference.  </w:t>
      </w:r>
      <w:r w:rsidR="00D74FB8">
        <w:rPr>
          <w:rFonts w:ascii="Verdana" w:hAnsi="Verdana" w:cs="Arial"/>
          <w:sz w:val="22"/>
          <w:szCs w:val="22"/>
        </w:rPr>
        <w:t xml:space="preserve">The date </w:t>
      </w:r>
      <w:r w:rsidR="005C1FDB" w:rsidRPr="00354B9E">
        <w:rPr>
          <w:rFonts w:ascii="Verdana" w:hAnsi="Verdana" w:cs="Arial"/>
          <w:sz w:val="22"/>
          <w:szCs w:val="22"/>
        </w:rPr>
        <w:t xml:space="preserve">for </w:t>
      </w:r>
      <w:r w:rsidR="00D74FB8">
        <w:rPr>
          <w:rFonts w:ascii="Verdana" w:hAnsi="Verdana" w:cs="Arial"/>
          <w:sz w:val="22"/>
          <w:szCs w:val="22"/>
        </w:rPr>
        <w:t xml:space="preserve">the self-assessment meeting in the Housing Executive offices in Belfast is to be </w:t>
      </w:r>
      <w:r w:rsidR="0097406B">
        <w:rPr>
          <w:rFonts w:ascii="Verdana" w:hAnsi="Verdana" w:cs="Arial"/>
          <w:sz w:val="22"/>
          <w:szCs w:val="22"/>
        </w:rPr>
        <w:t xml:space="preserve">agreed </w:t>
      </w:r>
      <w:r w:rsidR="00D74FB8">
        <w:rPr>
          <w:rFonts w:ascii="Verdana" w:hAnsi="Verdana" w:cs="Arial"/>
          <w:sz w:val="22"/>
          <w:szCs w:val="22"/>
        </w:rPr>
        <w:t xml:space="preserve">as soon as possible.  </w:t>
      </w:r>
      <w:r w:rsidR="005C1FDB" w:rsidRPr="00354B9E">
        <w:rPr>
          <w:rFonts w:ascii="Verdana" w:hAnsi="Verdana" w:cs="Arial"/>
          <w:sz w:val="22"/>
          <w:szCs w:val="22"/>
        </w:rPr>
        <w:t xml:space="preserve">The Chair requested that external members of the Committee </w:t>
      </w:r>
      <w:r w:rsidR="0097406B">
        <w:rPr>
          <w:rFonts w:ascii="Verdana" w:hAnsi="Verdana" w:cs="Arial"/>
          <w:sz w:val="22"/>
          <w:szCs w:val="22"/>
        </w:rPr>
        <w:t>also</w:t>
      </w:r>
      <w:r w:rsidR="000F5392">
        <w:rPr>
          <w:rFonts w:ascii="Verdana" w:hAnsi="Verdana" w:cs="Arial"/>
          <w:sz w:val="22"/>
          <w:szCs w:val="22"/>
        </w:rPr>
        <w:t xml:space="preserve"> </w:t>
      </w:r>
      <w:r w:rsidR="005C1FDB" w:rsidRPr="00354B9E">
        <w:rPr>
          <w:rFonts w:ascii="Verdana" w:hAnsi="Verdana" w:cs="Arial"/>
          <w:sz w:val="22"/>
          <w:szCs w:val="22"/>
        </w:rPr>
        <w:t>provide feedback on the Committee’s operation.</w:t>
      </w:r>
    </w:p>
    <w:p w:rsidR="004F1F56" w:rsidRDefault="004F1F56" w:rsidP="00F125D1">
      <w:pPr>
        <w:tabs>
          <w:tab w:val="left" w:pos="720"/>
        </w:tabs>
        <w:rPr>
          <w:rFonts w:ascii="Verdana" w:hAnsi="Verdana" w:cs="Arial"/>
          <w:sz w:val="22"/>
          <w:szCs w:val="22"/>
        </w:rPr>
      </w:pPr>
    </w:p>
    <w:p w:rsidR="004F1F56" w:rsidRDefault="0097406B" w:rsidP="00F125D1">
      <w:pPr>
        <w:tabs>
          <w:tab w:val="left" w:pos="720"/>
        </w:tabs>
        <w:rPr>
          <w:rFonts w:ascii="Verdana" w:hAnsi="Verdana" w:cs="Arial"/>
          <w:b/>
          <w:sz w:val="22"/>
          <w:szCs w:val="22"/>
        </w:rPr>
      </w:pPr>
      <w:r>
        <w:rPr>
          <w:rFonts w:ascii="Verdana" w:hAnsi="Verdana" w:cs="Arial"/>
          <w:b/>
          <w:sz w:val="22"/>
          <w:szCs w:val="22"/>
        </w:rPr>
        <w:t>AP 9</w:t>
      </w:r>
      <w:r w:rsidR="004F1F56" w:rsidRPr="004F1F56">
        <w:rPr>
          <w:rFonts w:ascii="Verdana" w:hAnsi="Verdana" w:cs="Arial"/>
          <w:b/>
          <w:sz w:val="22"/>
          <w:szCs w:val="22"/>
        </w:rPr>
        <w:t xml:space="preserve"> Self Assessment date to be organised</w:t>
      </w:r>
    </w:p>
    <w:p w:rsidR="00D74FB8" w:rsidRPr="004F1F56" w:rsidRDefault="0097406B" w:rsidP="00F125D1">
      <w:pPr>
        <w:tabs>
          <w:tab w:val="left" w:pos="720"/>
        </w:tabs>
        <w:rPr>
          <w:rFonts w:ascii="Verdana" w:hAnsi="Verdana" w:cs="Arial"/>
          <w:b/>
          <w:sz w:val="22"/>
          <w:szCs w:val="22"/>
        </w:rPr>
      </w:pPr>
      <w:r>
        <w:rPr>
          <w:rFonts w:ascii="Verdana" w:hAnsi="Verdana" w:cs="Arial"/>
          <w:b/>
          <w:sz w:val="22"/>
          <w:szCs w:val="22"/>
        </w:rPr>
        <w:t>AP 10</w:t>
      </w:r>
      <w:r w:rsidR="00D74FB8">
        <w:rPr>
          <w:rFonts w:ascii="Verdana" w:hAnsi="Verdana" w:cs="Arial"/>
          <w:b/>
          <w:sz w:val="22"/>
          <w:szCs w:val="22"/>
        </w:rPr>
        <w:t xml:space="preserve"> External members to provide feedback on </w:t>
      </w:r>
      <w:proofErr w:type="gramStart"/>
      <w:r w:rsidR="00D74FB8">
        <w:rPr>
          <w:rFonts w:ascii="Verdana" w:hAnsi="Verdana" w:cs="Arial"/>
          <w:b/>
          <w:sz w:val="22"/>
          <w:szCs w:val="22"/>
        </w:rPr>
        <w:t>A&amp;R</w:t>
      </w:r>
      <w:proofErr w:type="gramEnd"/>
      <w:r w:rsidR="00D74FB8">
        <w:rPr>
          <w:rFonts w:ascii="Verdana" w:hAnsi="Verdana" w:cs="Arial"/>
          <w:b/>
          <w:sz w:val="22"/>
          <w:szCs w:val="22"/>
        </w:rPr>
        <w:t xml:space="preserve"> Committee operation to the Chair</w:t>
      </w:r>
    </w:p>
    <w:p w:rsidR="00E01CBF" w:rsidRPr="00354B9E" w:rsidRDefault="00E01CBF" w:rsidP="00F125D1">
      <w:pPr>
        <w:tabs>
          <w:tab w:val="left" w:pos="720"/>
        </w:tabs>
        <w:rPr>
          <w:rFonts w:ascii="Verdana" w:hAnsi="Verdana" w:cs="Arial"/>
          <w:b/>
          <w:sz w:val="22"/>
          <w:szCs w:val="22"/>
        </w:rPr>
      </w:pPr>
    </w:p>
    <w:p w:rsidR="005C1FDB" w:rsidRPr="00354B9E" w:rsidRDefault="004F1F56" w:rsidP="00F125D1">
      <w:pPr>
        <w:tabs>
          <w:tab w:val="left" w:pos="720"/>
        </w:tabs>
        <w:rPr>
          <w:rFonts w:ascii="Verdana" w:hAnsi="Verdana" w:cs="Arial"/>
          <w:b/>
          <w:sz w:val="22"/>
          <w:szCs w:val="22"/>
        </w:rPr>
      </w:pPr>
      <w:r>
        <w:rPr>
          <w:rFonts w:ascii="Verdana" w:hAnsi="Verdana" w:cs="Arial"/>
          <w:b/>
          <w:sz w:val="22"/>
          <w:szCs w:val="22"/>
        </w:rPr>
        <w:t>15</w:t>
      </w:r>
      <w:r w:rsidR="00E01CBF" w:rsidRPr="00354B9E">
        <w:rPr>
          <w:rFonts w:ascii="Verdana" w:hAnsi="Verdana" w:cs="Arial"/>
          <w:b/>
          <w:sz w:val="22"/>
          <w:szCs w:val="22"/>
        </w:rPr>
        <w:t>.  Issues for Next Meeting 4</w:t>
      </w:r>
      <w:r w:rsidR="00E01CBF" w:rsidRPr="00354B9E">
        <w:rPr>
          <w:rFonts w:ascii="Verdana" w:hAnsi="Verdana" w:cs="Arial"/>
          <w:b/>
          <w:sz w:val="22"/>
          <w:szCs w:val="22"/>
          <w:vertAlign w:val="superscript"/>
        </w:rPr>
        <w:t>th</w:t>
      </w:r>
      <w:r w:rsidR="00E01CBF" w:rsidRPr="00354B9E">
        <w:rPr>
          <w:rFonts w:ascii="Verdana" w:hAnsi="Verdana" w:cs="Arial"/>
          <w:b/>
          <w:sz w:val="22"/>
          <w:szCs w:val="22"/>
        </w:rPr>
        <w:t xml:space="preserve"> September 2012</w:t>
      </w:r>
    </w:p>
    <w:p w:rsidR="005C1FDB" w:rsidRPr="00354B9E" w:rsidRDefault="005C1FDB" w:rsidP="00F125D1">
      <w:pPr>
        <w:tabs>
          <w:tab w:val="left" w:pos="720"/>
        </w:tabs>
        <w:rPr>
          <w:rFonts w:ascii="Verdana" w:hAnsi="Verdana" w:cs="Arial"/>
          <w:b/>
          <w:sz w:val="22"/>
          <w:szCs w:val="22"/>
        </w:rPr>
      </w:pPr>
    </w:p>
    <w:p w:rsidR="00D74FB8" w:rsidRDefault="004F1F56" w:rsidP="00F125D1">
      <w:pPr>
        <w:tabs>
          <w:tab w:val="left" w:pos="720"/>
        </w:tabs>
        <w:rPr>
          <w:rFonts w:ascii="Verdana" w:hAnsi="Verdana" w:cs="Arial"/>
          <w:sz w:val="22"/>
          <w:szCs w:val="22"/>
        </w:rPr>
      </w:pPr>
      <w:r>
        <w:rPr>
          <w:rFonts w:ascii="Verdana" w:hAnsi="Verdana" w:cs="Arial"/>
          <w:sz w:val="22"/>
          <w:szCs w:val="22"/>
        </w:rPr>
        <w:t xml:space="preserve">The Committee noted the new Commissioner </w:t>
      </w:r>
      <w:r w:rsidR="0097406B">
        <w:rPr>
          <w:rFonts w:ascii="Verdana" w:hAnsi="Verdana" w:cs="Arial"/>
          <w:sz w:val="22"/>
          <w:szCs w:val="22"/>
        </w:rPr>
        <w:t xml:space="preserve">would </w:t>
      </w:r>
      <w:r>
        <w:rPr>
          <w:rFonts w:ascii="Verdana" w:hAnsi="Verdana" w:cs="Arial"/>
          <w:sz w:val="22"/>
          <w:szCs w:val="22"/>
        </w:rPr>
        <w:t xml:space="preserve">be appointed </w:t>
      </w:r>
      <w:r w:rsidR="0097406B">
        <w:rPr>
          <w:rFonts w:ascii="Verdana" w:hAnsi="Verdana" w:cs="Arial"/>
          <w:sz w:val="22"/>
          <w:szCs w:val="22"/>
        </w:rPr>
        <w:t xml:space="preserve">in June </w:t>
      </w:r>
      <w:r>
        <w:rPr>
          <w:rFonts w:ascii="Verdana" w:hAnsi="Verdana" w:cs="Arial"/>
          <w:sz w:val="22"/>
          <w:szCs w:val="22"/>
        </w:rPr>
        <w:t>and the Board would need to consider Committee membership.</w:t>
      </w:r>
      <w:r w:rsidR="00D74FB8">
        <w:rPr>
          <w:rFonts w:ascii="Verdana" w:hAnsi="Verdana" w:cs="Arial"/>
          <w:sz w:val="22"/>
          <w:szCs w:val="22"/>
        </w:rPr>
        <w:t xml:space="preserve">  </w:t>
      </w:r>
      <w:r>
        <w:rPr>
          <w:rFonts w:ascii="Verdana" w:hAnsi="Verdana" w:cs="Arial"/>
          <w:sz w:val="22"/>
          <w:szCs w:val="22"/>
        </w:rPr>
        <w:t>A revised version of the finance procedure will be brought to the next A&amp;R meeting.</w:t>
      </w:r>
    </w:p>
    <w:p w:rsidR="00D74FB8" w:rsidRDefault="00D74FB8" w:rsidP="00F125D1">
      <w:pPr>
        <w:tabs>
          <w:tab w:val="left" w:pos="720"/>
        </w:tabs>
        <w:rPr>
          <w:rFonts w:ascii="Verdana" w:hAnsi="Verdana" w:cs="Arial"/>
          <w:sz w:val="22"/>
          <w:szCs w:val="22"/>
        </w:rPr>
      </w:pPr>
    </w:p>
    <w:p w:rsidR="00D74FB8" w:rsidRPr="00D74FB8" w:rsidRDefault="0097406B" w:rsidP="00F125D1">
      <w:pPr>
        <w:tabs>
          <w:tab w:val="left" w:pos="720"/>
        </w:tabs>
        <w:rPr>
          <w:rFonts w:ascii="Verdana" w:hAnsi="Verdana" w:cs="Arial"/>
          <w:b/>
          <w:sz w:val="22"/>
          <w:szCs w:val="22"/>
        </w:rPr>
      </w:pPr>
      <w:r>
        <w:rPr>
          <w:rFonts w:ascii="Verdana" w:hAnsi="Verdana" w:cs="Arial"/>
          <w:b/>
          <w:sz w:val="22"/>
          <w:szCs w:val="22"/>
        </w:rPr>
        <w:t>AP 11</w:t>
      </w:r>
      <w:r w:rsidR="00D74FB8" w:rsidRPr="00D74FB8">
        <w:rPr>
          <w:rFonts w:ascii="Verdana" w:hAnsi="Verdana" w:cs="Arial"/>
          <w:b/>
          <w:sz w:val="22"/>
          <w:szCs w:val="22"/>
        </w:rPr>
        <w:t xml:space="preserve"> A&amp;R Committee membership to be considered by the Board</w:t>
      </w:r>
    </w:p>
    <w:p w:rsidR="00F125D1" w:rsidRPr="00354B9E" w:rsidRDefault="0097406B" w:rsidP="00F125D1">
      <w:pPr>
        <w:tabs>
          <w:tab w:val="left" w:pos="720"/>
        </w:tabs>
        <w:rPr>
          <w:rFonts w:ascii="Verdana" w:hAnsi="Verdana" w:cs="Arial"/>
          <w:sz w:val="22"/>
          <w:szCs w:val="22"/>
        </w:rPr>
      </w:pPr>
      <w:r>
        <w:rPr>
          <w:rFonts w:ascii="Verdana" w:hAnsi="Verdana" w:cs="Arial"/>
          <w:b/>
          <w:sz w:val="22"/>
          <w:szCs w:val="22"/>
        </w:rPr>
        <w:t>AP 12</w:t>
      </w:r>
      <w:r w:rsidR="00D74FB8" w:rsidRPr="00D74FB8">
        <w:rPr>
          <w:rFonts w:ascii="Verdana" w:hAnsi="Verdana" w:cs="Arial"/>
          <w:b/>
          <w:sz w:val="22"/>
          <w:szCs w:val="22"/>
        </w:rPr>
        <w:t xml:space="preserve"> Revised versio</w:t>
      </w:r>
      <w:r w:rsidR="00D74FB8">
        <w:rPr>
          <w:rFonts w:ascii="Verdana" w:hAnsi="Verdana" w:cs="Arial"/>
          <w:b/>
          <w:sz w:val="22"/>
          <w:szCs w:val="22"/>
        </w:rPr>
        <w:t>n</w:t>
      </w:r>
      <w:r w:rsidR="00D74FB8" w:rsidRPr="00D74FB8">
        <w:rPr>
          <w:rFonts w:ascii="Verdana" w:hAnsi="Verdana" w:cs="Arial"/>
          <w:b/>
          <w:sz w:val="22"/>
          <w:szCs w:val="22"/>
        </w:rPr>
        <w:t xml:space="preserve"> of finance procedures to go to July A&amp;R Committee.</w:t>
      </w:r>
      <w:r w:rsidR="00F125D1" w:rsidRPr="00354B9E">
        <w:rPr>
          <w:rFonts w:ascii="Verdana" w:hAnsi="Verdana" w:cs="Arial"/>
          <w:sz w:val="22"/>
          <w:szCs w:val="22"/>
        </w:rPr>
        <w:br w:type="page"/>
      </w:r>
    </w:p>
    <w:p w:rsidR="00F125D1" w:rsidRPr="00354B9E" w:rsidRDefault="00F125D1" w:rsidP="00F125D1">
      <w:pPr>
        <w:jc w:val="center"/>
        <w:rPr>
          <w:rFonts w:ascii="Verdana" w:hAnsi="Verdana" w:cs="Arial"/>
          <w:b/>
          <w:sz w:val="22"/>
          <w:szCs w:val="22"/>
        </w:rPr>
      </w:pPr>
    </w:p>
    <w:p w:rsidR="00F125D1" w:rsidRPr="00354B9E" w:rsidRDefault="00F125D1" w:rsidP="00F125D1">
      <w:pPr>
        <w:jc w:val="center"/>
        <w:rPr>
          <w:rFonts w:ascii="Verdana" w:hAnsi="Verdana" w:cs="Arial"/>
          <w:b/>
          <w:sz w:val="22"/>
          <w:szCs w:val="22"/>
        </w:rPr>
      </w:pPr>
    </w:p>
    <w:p w:rsidR="00F125D1" w:rsidRPr="00354B9E" w:rsidRDefault="00F125D1" w:rsidP="00F125D1">
      <w:pPr>
        <w:jc w:val="center"/>
        <w:rPr>
          <w:rFonts w:ascii="Verdana" w:hAnsi="Verdana" w:cs="Arial"/>
          <w:b/>
          <w:sz w:val="22"/>
          <w:szCs w:val="22"/>
        </w:rPr>
      </w:pPr>
    </w:p>
    <w:p w:rsidR="00F125D1" w:rsidRPr="00354B9E" w:rsidRDefault="00F125D1" w:rsidP="00F125D1">
      <w:pPr>
        <w:jc w:val="center"/>
        <w:rPr>
          <w:rFonts w:ascii="Verdana" w:hAnsi="Verdana" w:cs="Arial"/>
          <w:b/>
          <w:sz w:val="22"/>
          <w:szCs w:val="22"/>
        </w:rPr>
      </w:pPr>
    </w:p>
    <w:p w:rsidR="00F125D1" w:rsidRPr="00354B9E" w:rsidRDefault="00F125D1" w:rsidP="00F125D1">
      <w:pPr>
        <w:jc w:val="center"/>
        <w:rPr>
          <w:rFonts w:ascii="Verdana" w:hAnsi="Verdana" w:cs="Arial"/>
          <w:b/>
          <w:sz w:val="22"/>
          <w:szCs w:val="22"/>
        </w:rPr>
      </w:pPr>
    </w:p>
    <w:p w:rsidR="00F125D1" w:rsidRPr="00354B9E" w:rsidRDefault="00F125D1" w:rsidP="00F125D1">
      <w:pPr>
        <w:jc w:val="center"/>
        <w:rPr>
          <w:rFonts w:ascii="Verdana" w:hAnsi="Verdana" w:cs="Arial"/>
          <w:b/>
          <w:sz w:val="22"/>
          <w:szCs w:val="22"/>
        </w:rPr>
      </w:pPr>
    </w:p>
    <w:p w:rsidR="00F125D1" w:rsidRPr="00354B9E" w:rsidRDefault="00F125D1" w:rsidP="00F125D1">
      <w:pPr>
        <w:jc w:val="center"/>
        <w:rPr>
          <w:rFonts w:ascii="Verdana" w:hAnsi="Verdana" w:cs="Arial"/>
          <w:b/>
          <w:sz w:val="22"/>
          <w:szCs w:val="22"/>
        </w:rPr>
      </w:pPr>
    </w:p>
    <w:p w:rsidR="00F125D1" w:rsidRPr="00354B9E" w:rsidRDefault="00F125D1" w:rsidP="00F125D1">
      <w:pPr>
        <w:jc w:val="center"/>
        <w:rPr>
          <w:rFonts w:ascii="Verdana" w:hAnsi="Verdana" w:cs="Arial"/>
          <w:b/>
          <w:sz w:val="22"/>
          <w:szCs w:val="22"/>
        </w:rPr>
      </w:pPr>
    </w:p>
    <w:tbl>
      <w:tblPr>
        <w:tblpPr w:leftFromText="181" w:rightFromText="181" w:vertAnchor="text" w:horzAnchor="page" w:tblpXSpec="center" w:tblpY="1"/>
        <w:tblW w:w="11040" w:type="dxa"/>
        <w:tblLayout w:type="fixed"/>
        <w:tblLook w:val="04A0"/>
      </w:tblPr>
      <w:tblGrid>
        <w:gridCol w:w="2040"/>
        <w:gridCol w:w="1107"/>
        <w:gridCol w:w="2098"/>
        <w:gridCol w:w="2195"/>
        <w:gridCol w:w="1440"/>
        <w:gridCol w:w="2160"/>
      </w:tblGrid>
      <w:tr w:rsidR="00F125D1" w:rsidRPr="00354B9E" w:rsidTr="0097406B">
        <w:trPr>
          <w:trHeight w:val="555"/>
        </w:trPr>
        <w:tc>
          <w:tcPr>
            <w:tcW w:w="11040" w:type="dxa"/>
            <w:gridSpan w:val="6"/>
            <w:tcBorders>
              <w:top w:val="nil"/>
              <w:left w:val="nil"/>
              <w:bottom w:val="single" w:sz="4" w:space="0" w:color="auto"/>
              <w:right w:val="nil"/>
            </w:tcBorders>
            <w:noWrap/>
            <w:vAlign w:val="bottom"/>
          </w:tcPr>
          <w:p w:rsidR="00F125D1" w:rsidRPr="00354B9E" w:rsidRDefault="00F125D1">
            <w:pPr>
              <w:rPr>
                <w:rFonts w:ascii="Verdana" w:hAnsi="Verdana" w:cs="Arial"/>
                <w:b/>
                <w:bCs/>
              </w:rPr>
            </w:pPr>
          </w:p>
          <w:p w:rsidR="00F125D1" w:rsidRPr="00354B9E" w:rsidRDefault="00F125D1">
            <w:pPr>
              <w:jc w:val="center"/>
              <w:rPr>
                <w:rFonts w:ascii="Verdana" w:hAnsi="Verdana" w:cs="Arial"/>
                <w:b/>
                <w:bCs/>
              </w:rPr>
            </w:pPr>
            <w:r w:rsidRPr="00354B9E">
              <w:rPr>
                <w:rFonts w:ascii="Verdana" w:hAnsi="Verdana" w:cs="Arial"/>
                <w:b/>
                <w:bCs/>
                <w:sz w:val="22"/>
                <w:szCs w:val="22"/>
              </w:rPr>
              <w:t>Audit &amp; Risk Committee</w:t>
            </w:r>
          </w:p>
          <w:p w:rsidR="00F125D1" w:rsidRPr="00354B9E" w:rsidRDefault="00F125D1">
            <w:pPr>
              <w:jc w:val="center"/>
              <w:rPr>
                <w:rFonts w:ascii="Verdana" w:hAnsi="Verdana" w:cs="Arial"/>
                <w:b/>
                <w:bCs/>
              </w:rPr>
            </w:pPr>
            <w:r w:rsidRPr="00354B9E">
              <w:rPr>
                <w:rFonts w:ascii="Verdana" w:hAnsi="Verdana" w:cs="Arial"/>
                <w:b/>
                <w:bCs/>
                <w:sz w:val="22"/>
                <w:szCs w:val="22"/>
              </w:rPr>
              <w:t>Register of Outstanding Action Points</w:t>
            </w:r>
          </w:p>
        </w:tc>
      </w:tr>
      <w:tr w:rsidR="00F125D1" w:rsidRPr="00354B9E" w:rsidTr="0097406B">
        <w:trPr>
          <w:trHeight w:val="855"/>
        </w:trPr>
        <w:tc>
          <w:tcPr>
            <w:tcW w:w="2040" w:type="dxa"/>
            <w:tcBorders>
              <w:top w:val="single" w:sz="4" w:space="0" w:color="auto"/>
              <w:left w:val="single" w:sz="4" w:space="0" w:color="auto"/>
              <w:bottom w:val="single" w:sz="4" w:space="0" w:color="auto"/>
              <w:right w:val="nil"/>
            </w:tcBorders>
            <w:hideMark/>
          </w:tcPr>
          <w:p w:rsidR="00F125D1" w:rsidRPr="00354B9E" w:rsidRDefault="00F125D1">
            <w:pPr>
              <w:jc w:val="center"/>
              <w:rPr>
                <w:rFonts w:ascii="Verdana" w:hAnsi="Verdana" w:cs="Arial"/>
              </w:rPr>
            </w:pPr>
            <w:r w:rsidRPr="00354B9E">
              <w:rPr>
                <w:rFonts w:ascii="Verdana" w:hAnsi="Verdana" w:cs="Arial"/>
                <w:sz w:val="22"/>
                <w:szCs w:val="22"/>
              </w:rPr>
              <w:t>Action Point Number</w:t>
            </w:r>
          </w:p>
        </w:tc>
        <w:tc>
          <w:tcPr>
            <w:tcW w:w="1107" w:type="dxa"/>
            <w:tcBorders>
              <w:top w:val="single" w:sz="4" w:space="0" w:color="auto"/>
              <w:left w:val="single" w:sz="4" w:space="0" w:color="auto"/>
              <w:bottom w:val="single" w:sz="4" w:space="0" w:color="auto"/>
              <w:right w:val="nil"/>
            </w:tcBorders>
            <w:hideMark/>
          </w:tcPr>
          <w:p w:rsidR="00F125D1" w:rsidRPr="00354B9E" w:rsidRDefault="00F125D1">
            <w:pPr>
              <w:jc w:val="center"/>
              <w:rPr>
                <w:rFonts w:ascii="Verdana" w:hAnsi="Verdana" w:cs="Arial"/>
              </w:rPr>
            </w:pPr>
            <w:r w:rsidRPr="00354B9E">
              <w:rPr>
                <w:rFonts w:ascii="Verdana" w:hAnsi="Verdana" w:cs="Arial"/>
                <w:sz w:val="22"/>
                <w:szCs w:val="22"/>
              </w:rPr>
              <w:t>Date Raised</w:t>
            </w:r>
          </w:p>
        </w:tc>
        <w:tc>
          <w:tcPr>
            <w:tcW w:w="2098" w:type="dxa"/>
            <w:tcBorders>
              <w:top w:val="single" w:sz="4" w:space="0" w:color="auto"/>
              <w:left w:val="single" w:sz="4" w:space="0" w:color="auto"/>
              <w:bottom w:val="single" w:sz="4" w:space="0" w:color="auto"/>
              <w:right w:val="nil"/>
            </w:tcBorders>
            <w:hideMark/>
          </w:tcPr>
          <w:p w:rsidR="00F125D1" w:rsidRPr="00354B9E" w:rsidRDefault="00F125D1">
            <w:pPr>
              <w:jc w:val="center"/>
              <w:rPr>
                <w:rFonts w:ascii="Verdana" w:hAnsi="Verdana" w:cs="Arial"/>
              </w:rPr>
            </w:pPr>
            <w:r w:rsidRPr="00354B9E">
              <w:rPr>
                <w:rFonts w:ascii="Verdana" w:hAnsi="Verdana" w:cs="Arial"/>
                <w:sz w:val="22"/>
                <w:szCs w:val="22"/>
              </w:rPr>
              <w:t>Agenda Item</w:t>
            </w:r>
          </w:p>
        </w:tc>
        <w:tc>
          <w:tcPr>
            <w:tcW w:w="2195" w:type="dxa"/>
            <w:tcBorders>
              <w:top w:val="single" w:sz="4" w:space="0" w:color="auto"/>
              <w:left w:val="single" w:sz="4" w:space="0" w:color="auto"/>
              <w:bottom w:val="single" w:sz="4" w:space="0" w:color="auto"/>
              <w:right w:val="nil"/>
            </w:tcBorders>
            <w:hideMark/>
          </w:tcPr>
          <w:p w:rsidR="00F125D1" w:rsidRPr="00354B9E" w:rsidRDefault="00F125D1">
            <w:pPr>
              <w:jc w:val="center"/>
              <w:rPr>
                <w:rFonts w:ascii="Verdana" w:hAnsi="Verdana" w:cs="Arial"/>
              </w:rPr>
            </w:pPr>
            <w:r w:rsidRPr="00354B9E">
              <w:rPr>
                <w:rFonts w:ascii="Verdana" w:hAnsi="Verdana" w:cs="Arial"/>
                <w:sz w:val="22"/>
                <w:szCs w:val="22"/>
              </w:rPr>
              <w:t>Action</w:t>
            </w:r>
          </w:p>
        </w:tc>
        <w:tc>
          <w:tcPr>
            <w:tcW w:w="1440" w:type="dxa"/>
            <w:tcBorders>
              <w:top w:val="single" w:sz="4" w:space="0" w:color="auto"/>
              <w:left w:val="single" w:sz="4" w:space="0" w:color="auto"/>
              <w:bottom w:val="single" w:sz="4" w:space="0" w:color="auto"/>
              <w:right w:val="nil"/>
            </w:tcBorders>
            <w:hideMark/>
          </w:tcPr>
          <w:p w:rsidR="00F125D1" w:rsidRPr="00354B9E" w:rsidRDefault="00F125D1">
            <w:pPr>
              <w:jc w:val="center"/>
              <w:rPr>
                <w:rFonts w:ascii="Verdana" w:hAnsi="Verdana" w:cs="Arial"/>
              </w:rPr>
            </w:pPr>
            <w:r w:rsidRPr="00354B9E">
              <w:rPr>
                <w:rFonts w:ascii="Verdana" w:hAnsi="Verdana" w:cs="Arial"/>
                <w:sz w:val="22"/>
                <w:szCs w:val="22"/>
              </w:rPr>
              <w:t>Owners</w:t>
            </w:r>
          </w:p>
        </w:tc>
        <w:tc>
          <w:tcPr>
            <w:tcW w:w="2160" w:type="dxa"/>
            <w:tcBorders>
              <w:top w:val="single" w:sz="4" w:space="0" w:color="auto"/>
              <w:left w:val="single" w:sz="4" w:space="0" w:color="auto"/>
              <w:bottom w:val="single" w:sz="4" w:space="0" w:color="auto"/>
              <w:right w:val="single" w:sz="4" w:space="0" w:color="auto"/>
            </w:tcBorders>
            <w:hideMark/>
          </w:tcPr>
          <w:p w:rsidR="00F125D1" w:rsidRPr="00354B9E" w:rsidRDefault="00F125D1">
            <w:pPr>
              <w:jc w:val="center"/>
              <w:rPr>
                <w:rFonts w:ascii="Verdana" w:hAnsi="Verdana" w:cs="Arial"/>
              </w:rPr>
            </w:pPr>
            <w:r w:rsidRPr="00354B9E">
              <w:rPr>
                <w:rFonts w:ascii="Verdana" w:hAnsi="Verdana" w:cs="Arial"/>
                <w:sz w:val="22"/>
                <w:szCs w:val="22"/>
              </w:rPr>
              <w:t>Status</w:t>
            </w:r>
          </w:p>
        </w:tc>
      </w:tr>
      <w:tr w:rsidR="00F125D1" w:rsidRPr="00354B9E" w:rsidTr="0097406B">
        <w:trPr>
          <w:trHeight w:val="416"/>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t>(10)11</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6/12/11</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Update on Implementations of Audit Recommendations</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Assurance framework to be finalised and discussed with DSD</w:t>
            </w:r>
          </w:p>
        </w:tc>
        <w:tc>
          <w:tcPr>
            <w:tcW w:w="1440" w:type="dxa"/>
            <w:tcBorders>
              <w:top w:val="single" w:sz="4" w:space="0" w:color="auto"/>
              <w:left w:val="single" w:sz="4" w:space="0" w:color="auto"/>
              <w:bottom w:val="single" w:sz="4" w:space="0" w:color="auto"/>
              <w:right w:val="single" w:sz="4" w:space="0" w:color="auto"/>
            </w:tcBorders>
            <w:hideMark/>
          </w:tcPr>
          <w:p w:rsidR="00F125D1" w:rsidRPr="00354B9E" w:rsidRDefault="00F125D1">
            <w:pPr>
              <w:jc w:val="center"/>
              <w:rPr>
                <w:rFonts w:ascii="Verdana" w:hAnsi="Verdana" w:cs="Arial"/>
              </w:rPr>
            </w:pPr>
            <w:r w:rsidRPr="00354B9E">
              <w:rPr>
                <w:rFonts w:ascii="Verdana" w:hAnsi="Verdana" w:cs="Arial"/>
                <w:sz w:val="22"/>
                <w:szCs w:val="22"/>
              </w:rPr>
              <w:t>C. Ex.</w:t>
            </w:r>
          </w:p>
        </w:tc>
        <w:tc>
          <w:tcPr>
            <w:tcW w:w="2160" w:type="dxa"/>
            <w:tcBorders>
              <w:top w:val="single" w:sz="4" w:space="0" w:color="auto"/>
              <w:left w:val="nil"/>
              <w:bottom w:val="single" w:sz="4" w:space="0" w:color="auto"/>
              <w:right w:val="single" w:sz="4" w:space="0" w:color="auto"/>
            </w:tcBorders>
            <w:hideMark/>
          </w:tcPr>
          <w:p w:rsidR="00F125D1" w:rsidRPr="00354B9E" w:rsidRDefault="004B3948">
            <w:pPr>
              <w:rPr>
                <w:rFonts w:ascii="Verdana" w:hAnsi="Verdana" w:cs="Arial"/>
              </w:rPr>
            </w:pPr>
            <w:r>
              <w:rPr>
                <w:rFonts w:ascii="Verdana" w:hAnsi="Verdana" w:cs="Arial"/>
                <w:sz w:val="22"/>
                <w:szCs w:val="22"/>
              </w:rPr>
              <w:t>Complete</w:t>
            </w:r>
          </w:p>
        </w:tc>
      </w:tr>
      <w:tr w:rsidR="00F125D1" w:rsidRPr="00354B9E" w:rsidTr="0097406B">
        <w:trPr>
          <w:trHeight w:val="935"/>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t>(10)14</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6/12/11</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AOB</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A&amp;R Committee members to identify further training opportunities and liaise with CCNI admin staff</w:t>
            </w:r>
          </w:p>
        </w:tc>
        <w:tc>
          <w:tcPr>
            <w:tcW w:w="1440" w:type="dxa"/>
            <w:tcBorders>
              <w:top w:val="single" w:sz="4" w:space="0" w:color="auto"/>
              <w:left w:val="single" w:sz="4" w:space="0" w:color="auto"/>
              <w:bottom w:val="single" w:sz="4" w:space="0" w:color="auto"/>
              <w:right w:val="single" w:sz="4" w:space="0" w:color="auto"/>
            </w:tcBorders>
            <w:hideMark/>
          </w:tcPr>
          <w:p w:rsidR="00F125D1" w:rsidRPr="00354B9E" w:rsidRDefault="00F125D1">
            <w:pPr>
              <w:jc w:val="center"/>
              <w:rPr>
                <w:rFonts w:ascii="Verdana" w:hAnsi="Verdana" w:cs="Arial"/>
              </w:rPr>
            </w:pPr>
            <w:r w:rsidRPr="00354B9E">
              <w:rPr>
                <w:rFonts w:ascii="Verdana" w:hAnsi="Verdana" w:cs="Arial"/>
                <w:sz w:val="22"/>
                <w:szCs w:val="22"/>
              </w:rPr>
              <w:t>CCNI</w:t>
            </w:r>
          </w:p>
        </w:tc>
        <w:tc>
          <w:tcPr>
            <w:tcW w:w="2160" w:type="dxa"/>
            <w:tcBorders>
              <w:top w:val="single" w:sz="4" w:space="0" w:color="auto"/>
              <w:left w:val="nil"/>
              <w:bottom w:val="single" w:sz="4" w:space="0" w:color="auto"/>
              <w:right w:val="single" w:sz="4" w:space="0" w:color="auto"/>
            </w:tcBorders>
            <w:hideMark/>
          </w:tcPr>
          <w:p w:rsidR="00F125D1" w:rsidRPr="00354B9E" w:rsidRDefault="004B3948">
            <w:pPr>
              <w:rPr>
                <w:rFonts w:ascii="Verdana" w:hAnsi="Verdana" w:cs="Arial"/>
              </w:rPr>
            </w:pPr>
            <w:r>
              <w:rPr>
                <w:rFonts w:ascii="Verdana" w:hAnsi="Verdana" w:cs="Arial"/>
                <w:sz w:val="22"/>
                <w:szCs w:val="22"/>
              </w:rPr>
              <w:t>Complete</w:t>
            </w:r>
          </w:p>
        </w:tc>
      </w:tr>
      <w:tr w:rsidR="00F125D1" w:rsidRPr="00354B9E" w:rsidTr="0097406B">
        <w:trPr>
          <w:trHeight w:val="935"/>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t>(11)1</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2/2/2012</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Minutes of Meeting 6</w:t>
            </w:r>
            <w:r w:rsidRPr="00354B9E">
              <w:rPr>
                <w:rFonts w:ascii="Verdana" w:hAnsi="Verdana" w:cs="Arial"/>
                <w:sz w:val="22"/>
                <w:szCs w:val="22"/>
                <w:vertAlign w:val="superscript"/>
              </w:rPr>
              <w:t>th</w:t>
            </w:r>
            <w:r w:rsidRPr="00354B9E">
              <w:rPr>
                <w:rFonts w:ascii="Verdana" w:hAnsi="Verdana" w:cs="Arial"/>
                <w:sz w:val="22"/>
                <w:szCs w:val="22"/>
              </w:rPr>
              <w:t xml:space="preserve"> December </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Minutes to be published on website</w:t>
            </w:r>
          </w:p>
        </w:tc>
        <w:tc>
          <w:tcPr>
            <w:tcW w:w="1440" w:type="dxa"/>
            <w:tcBorders>
              <w:top w:val="single" w:sz="4" w:space="0" w:color="auto"/>
              <w:left w:val="single" w:sz="4" w:space="0" w:color="auto"/>
              <w:bottom w:val="single" w:sz="4" w:space="0" w:color="auto"/>
              <w:right w:val="single" w:sz="4" w:space="0" w:color="auto"/>
            </w:tcBorders>
            <w:hideMark/>
          </w:tcPr>
          <w:p w:rsidR="00F125D1" w:rsidRPr="00354B9E" w:rsidRDefault="00F125D1">
            <w:pPr>
              <w:jc w:val="center"/>
              <w:rPr>
                <w:rFonts w:ascii="Verdana" w:hAnsi="Verdana" w:cs="Arial"/>
              </w:rPr>
            </w:pPr>
            <w:r w:rsidRPr="00354B9E">
              <w:rPr>
                <w:rFonts w:ascii="Verdana" w:hAnsi="Verdana" w:cs="Arial"/>
                <w:sz w:val="22"/>
                <w:szCs w:val="22"/>
              </w:rPr>
              <w:t>CCNI</w:t>
            </w:r>
          </w:p>
        </w:tc>
        <w:tc>
          <w:tcPr>
            <w:tcW w:w="2160"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Complete</w:t>
            </w:r>
          </w:p>
        </w:tc>
      </w:tr>
      <w:tr w:rsidR="00F125D1" w:rsidRPr="00354B9E" w:rsidTr="0097406B">
        <w:trPr>
          <w:trHeight w:val="935"/>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t>(11)2</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2/2/2012</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Updated Risk Register</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Issue of new staff appointments to be taken to the next Board meeting</w:t>
            </w:r>
          </w:p>
        </w:tc>
        <w:tc>
          <w:tcPr>
            <w:tcW w:w="1440" w:type="dxa"/>
            <w:tcBorders>
              <w:top w:val="single" w:sz="4" w:space="0" w:color="auto"/>
              <w:left w:val="single" w:sz="4" w:space="0" w:color="auto"/>
              <w:bottom w:val="single" w:sz="4" w:space="0" w:color="auto"/>
              <w:right w:val="single" w:sz="4" w:space="0" w:color="auto"/>
            </w:tcBorders>
            <w:hideMark/>
          </w:tcPr>
          <w:p w:rsidR="00F125D1" w:rsidRPr="00354B9E" w:rsidRDefault="004B3948">
            <w:pPr>
              <w:jc w:val="center"/>
              <w:rPr>
                <w:rFonts w:ascii="Verdana" w:hAnsi="Verdana" w:cs="Arial"/>
              </w:rPr>
            </w:pPr>
            <w:r>
              <w:rPr>
                <w:rFonts w:ascii="Verdana" w:hAnsi="Verdana" w:cs="Arial"/>
                <w:sz w:val="22"/>
                <w:szCs w:val="22"/>
              </w:rPr>
              <w:t>H</w:t>
            </w:r>
            <w:r w:rsidR="00F125D1" w:rsidRPr="00354B9E">
              <w:rPr>
                <w:rFonts w:ascii="Verdana" w:hAnsi="Verdana" w:cs="Arial"/>
                <w:sz w:val="22"/>
                <w:szCs w:val="22"/>
              </w:rPr>
              <w:t>CSC</w:t>
            </w:r>
          </w:p>
        </w:tc>
        <w:tc>
          <w:tcPr>
            <w:tcW w:w="2160"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Complete</w:t>
            </w:r>
          </w:p>
        </w:tc>
      </w:tr>
      <w:tr w:rsidR="00F125D1" w:rsidRPr="00354B9E" w:rsidTr="0097406B">
        <w:trPr>
          <w:trHeight w:val="935"/>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t>(11)3</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2/2/2012</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Updated risk register</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Register to be recommended to the Board for approval</w:t>
            </w:r>
          </w:p>
        </w:tc>
        <w:tc>
          <w:tcPr>
            <w:tcW w:w="1440" w:type="dxa"/>
            <w:tcBorders>
              <w:top w:val="single" w:sz="4" w:space="0" w:color="auto"/>
              <w:left w:val="single" w:sz="4" w:space="0" w:color="auto"/>
              <w:bottom w:val="single" w:sz="4" w:space="0" w:color="auto"/>
              <w:right w:val="single" w:sz="4" w:space="0" w:color="auto"/>
            </w:tcBorders>
            <w:hideMark/>
          </w:tcPr>
          <w:p w:rsidR="00F125D1" w:rsidRPr="00354B9E" w:rsidRDefault="00F125D1">
            <w:pPr>
              <w:jc w:val="center"/>
              <w:rPr>
                <w:rFonts w:ascii="Verdana" w:hAnsi="Verdana" w:cs="Arial"/>
              </w:rPr>
            </w:pPr>
            <w:r w:rsidRPr="00354B9E">
              <w:rPr>
                <w:rFonts w:ascii="Verdana" w:hAnsi="Verdana" w:cs="Arial"/>
                <w:sz w:val="22"/>
                <w:szCs w:val="22"/>
              </w:rPr>
              <w:t>CCNI</w:t>
            </w:r>
          </w:p>
        </w:tc>
        <w:tc>
          <w:tcPr>
            <w:tcW w:w="2160"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Complete</w:t>
            </w:r>
          </w:p>
        </w:tc>
      </w:tr>
      <w:tr w:rsidR="00F125D1" w:rsidRPr="00354B9E" w:rsidTr="0097406B">
        <w:trPr>
          <w:trHeight w:val="935"/>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t>(11)4</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2/2/2012</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Quarterly Assurance Statement</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Risk management section box 2 be linked to comments referring to legislative delay</w:t>
            </w:r>
          </w:p>
        </w:tc>
        <w:tc>
          <w:tcPr>
            <w:tcW w:w="1440" w:type="dxa"/>
            <w:tcBorders>
              <w:top w:val="single" w:sz="4" w:space="0" w:color="auto"/>
              <w:left w:val="single" w:sz="4" w:space="0" w:color="auto"/>
              <w:bottom w:val="single" w:sz="4" w:space="0" w:color="auto"/>
              <w:right w:val="single" w:sz="4" w:space="0" w:color="auto"/>
            </w:tcBorders>
            <w:hideMark/>
          </w:tcPr>
          <w:p w:rsidR="00F125D1" w:rsidRPr="00354B9E" w:rsidRDefault="004B3948">
            <w:pPr>
              <w:jc w:val="center"/>
              <w:rPr>
                <w:rFonts w:ascii="Verdana" w:hAnsi="Verdana" w:cs="Arial"/>
              </w:rPr>
            </w:pPr>
            <w:r>
              <w:rPr>
                <w:rFonts w:ascii="Verdana" w:hAnsi="Verdana" w:cs="Arial"/>
                <w:sz w:val="22"/>
                <w:szCs w:val="22"/>
              </w:rPr>
              <w:t>H</w:t>
            </w:r>
            <w:r w:rsidR="00F125D1" w:rsidRPr="00354B9E">
              <w:rPr>
                <w:rFonts w:ascii="Verdana" w:hAnsi="Verdana" w:cs="Arial"/>
                <w:sz w:val="22"/>
                <w:szCs w:val="22"/>
              </w:rPr>
              <w:t>CSC</w:t>
            </w:r>
          </w:p>
        </w:tc>
        <w:tc>
          <w:tcPr>
            <w:tcW w:w="2160" w:type="dxa"/>
            <w:tcBorders>
              <w:top w:val="single" w:sz="4" w:space="0" w:color="auto"/>
              <w:left w:val="nil"/>
              <w:bottom w:val="single" w:sz="4" w:space="0" w:color="auto"/>
              <w:right w:val="single" w:sz="4" w:space="0" w:color="auto"/>
            </w:tcBorders>
            <w:hideMark/>
          </w:tcPr>
          <w:p w:rsidR="00F125D1" w:rsidRPr="00354B9E" w:rsidRDefault="004B3948">
            <w:pPr>
              <w:rPr>
                <w:rFonts w:ascii="Verdana" w:hAnsi="Verdana" w:cs="Arial"/>
              </w:rPr>
            </w:pPr>
            <w:r>
              <w:rPr>
                <w:rFonts w:ascii="Verdana" w:hAnsi="Verdana" w:cs="Arial"/>
                <w:sz w:val="22"/>
                <w:szCs w:val="22"/>
              </w:rPr>
              <w:t>Complete</w:t>
            </w:r>
          </w:p>
        </w:tc>
      </w:tr>
      <w:tr w:rsidR="00F125D1" w:rsidRPr="00354B9E" w:rsidTr="0097406B">
        <w:trPr>
          <w:trHeight w:val="935"/>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t>(11)5</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2/2/2012</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Audit Recommendations Implementation Report</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 xml:space="preserve">Issue of superannuation payments in relation to staff probationary periods to be </w:t>
            </w:r>
            <w:r w:rsidRPr="00354B9E">
              <w:rPr>
                <w:rFonts w:ascii="Verdana" w:hAnsi="Verdana" w:cs="Arial"/>
                <w:sz w:val="22"/>
                <w:szCs w:val="22"/>
              </w:rPr>
              <w:lastRenderedPageBreak/>
              <w:t>reviewed</w:t>
            </w:r>
          </w:p>
        </w:tc>
        <w:tc>
          <w:tcPr>
            <w:tcW w:w="1440" w:type="dxa"/>
            <w:tcBorders>
              <w:top w:val="single" w:sz="4" w:space="0" w:color="auto"/>
              <w:left w:val="single" w:sz="4" w:space="0" w:color="auto"/>
              <w:bottom w:val="single" w:sz="4" w:space="0" w:color="auto"/>
              <w:right w:val="single" w:sz="4" w:space="0" w:color="auto"/>
            </w:tcBorders>
          </w:tcPr>
          <w:p w:rsidR="00F125D1" w:rsidRPr="00354B9E" w:rsidRDefault="004B3948">
            <w:pPr>
              <w:jc w:val="center"/>
              <w:rPr>
                <w:rFonts w:ascii="Verdana" w:hAnsi="Verdana" w:cs="Arial"/>
              </w:rPr>
            </w:pPr>
            <w:r>
              <w:rPr>
                <w:rFonts w:ascii="Verdana" w:hAnsi="Verdana" w:cs="Arial"/>
              </w:rPr>
              <w:lastRenderedPageBreak/>
              <w:t>HCSC</w:t>
            </w:r>
          </w:p>
        </w:tc>
        <w:tc>
          <w:tcPr>
            <w:tcW w:w="2160" w:type="dxa"/>
            <w:tcBorders>
              <w:top w:val="single" w:sz="4" w:space="0" w:color="auto"/>
              <w:left w:val="nil"/>
              <w:bottom w:val="single" w:sz="4" w:space="0" w:color="auto"/>
              <w:right w:val="single" w:sz="4" w:space="0" w:color="auto"/>
            </w:tcBorders>
            <w:hideMark/>
          </w:tcPr>
          <w:p w:rsidR="00F125D1" w:rsidRPr="00354B9E" w:rsidRDefault="004B3948">
            <w:pPr>
              <w:rPr>
                <w:rFonts w:ascii="Verdana" w:hAnsi="Verdana" w:cs="Arial"/>
              </w:rPr>
            </w:pPr>
            <w:r>
              <w:rPr>
                <w:rFonts w:ascii="Verdana" w:hAnsi="Verdana" w:cs="Arial"/>
                <w:sz w:val="22"/>
                <w:szCs w:val="22"/>
              </w:rPr>
              <w:t>Complete</w:t>
            </w:r>
          </w:p>
        </w:tc>
      </w:tr>
      <w:tr w:rsidR="00F125D1"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lastRenderedPageBreak/>
              <w:t>(11)6</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2/2/2012</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Audit Recommendations Implementation Report</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Superannuation accrual and shortfall costs to be calculated for annual accounts post decision by Board</w:t>
            </w:r>
          </w:p>
        </w:tc>
        <w:tc>
          <w:tcPr>
            <w:tcW w:w="1440" w:type="dxa"/>
            <w:tcBorders>
              <w:top w:val="single" w:sz="4" w:space="0" w:color="auto"/>
              <w:left w:val="single" w:sz="4" w:space="0" w:color="auto"/>
              <w:bottom w:val="single" w:sz="4" w:space="0" w:color="auto"/>
              <w:right w:val="single" w:sz="4" w:space="0" w:color="auto"/>
            </w:tcBorders>
          </w:tcPr>
          <w:p w:rsidR="00F125D1" w:rsidRPr="00354B9E" w:rsidRDefault="004B3948">
            <w:pPr>
              <w:jc w:val="center"/>
              <w:rPr>
                <w:rFonts w:ascii="Verdana" w:hAnsi="Verdana" w:cs="Arial"/>
              </w:rPr>
            </w:pPr>
            <w:r>
              <w:rPr>
                <w:rFonts w:ascii="Verdana" w:hAnsi="Verdana" w:cs="Arial"/>
              </w:rPr>
              <w:t>HCSC</w:t>
            </w:r>
          </w:p>
        </w:tc>
        <w:tc>
          <w:tcPr>
            <w:tcW w:w="2160"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Complete</w:t>
            </w:r>
          </w:p>
        </w:tc>
      </w:tr>
      <w:tr w:rsidR="00F125D1"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t>(11)7</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2/2/2012</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Audit Recommendations Implementation Report</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Amendment to be made to phrasing in activity column</w:t>
            </w:r>
          </w:p>
        </w:tc>
        <w:tc>
          <w:tcPr>
            <w:tcW w:w="1440" w:type="dxa"/>
            <w:tcBorders>
              <w:top w:val="single" w:sz="4" w:space="0" w:color="auto"/>
              <w:left w:val="single" w:sz="4" w:space="0" w:color="auto"/>
              <w:bottom w:val="single" w:sz="4" w:space="0" w:color="auto"/>
              <w:right w:val="single" w:sz="4" w:space="0" w:color="auto"/>
            </w:tcBorders>
            <w:hideMark/>
          </w:tcPr>
          <w:p w:rsidR="00F125D1" w:rsidRPr="00354B9E" w:rsidRDefault="004B3948">
            <w:pPr>
              <w:jc w:val="center"/>
              <w:rPr>
                <w:rFonts w:ascii="Verdana" w:hAnsi="Verdana" w:cs="Arial"/>
              </w:rPr>
            </w:pPr>
            <w:r>
              <w:rPr>
                <w:rFonts w:ascii="Verdana" w:hAnsi="Verdana" w:cs="Arial"/>
                <w:sz w:val="22"/>
                <w:szCs w:val="22"/>
              </w:rPr>
              <w:t>H</w:t>
            </w:r>
            <w:r w:rsidR="00F125D1" w:rsidRPr="00354B9E">
              <w:rPr>
                <w:rFonts w:ascii="Verdana" w:hAnsi="Verdana" w:cs="Arial"/>
                <w:sz w:val="22"/>
                <w:szCs w:val="22"/>
              </w:rPr>
              <w:t>CSC</w:t>
            </w:r>
          </w:p>
        </w:tc>
        <w:tc>
          <w:tcPr>
            <w:tcW w:w="2160"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Complete</w:t>
            </w:r>
          </w:p>
        </w:tc>
      </w:tr>
      <w:tr w:rsidR="00F125D1"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t>(11)8</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2/2/2012</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(Additional item)</w:t>
            </w:r>
          </w:p>
          <w:p w:rsidR="00F125D1" w:rsidRPr="00354B9E" w:rsidRDefault="00F125D1">
            <w:pPr>
              <w:rPr>
                <w:rFonts w:ascii="Verdana" w:hAnsi="Verdana" w:cs="Arial"/>
              </w:rPr>
            </w:pPr>
            <w:r w:rsidRPr="00354B9E">
              <w:rPr>
                <w:rFonts w:ascii="Verdana" w:hAnsi="Verdana" w:cs="Arial"/>
                <w:sz w:val="22"/>
                <w:szCs w:val="22"/>
              </w:rPr>
              <w:t>Audit strategy</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Schedule showing Board meetings, A&amp;R meetings and account submission dates to be circulated to Committee</w:t>
            </w:r>
          </w:p>
        </w:tc>
        <w:tc>
          <w:tcPr>
            <w:tcW w:w="1440" w:type="dxa"/>
            <w:tcBorders>
              <w:top w:val="single" w:sz="4" w:space="0" w:color="auto"/>
              <w:left w:val="single" w:sz="4" w:space="0" w:color="auto"/>
              <w:bottom w:val="single" w:sz="4" w:space="0" w:color="auto"/>
              <w:right w:val="single" w:sz="4" w:space="0" w:color="auto"/>
            </w:tcBorders>
            <w:hideMark/>
          </w:tcPr>
          <w:p w:rsidR="00F125D1" w:rsidRPr="00354B9E" w:rsidRDefault="00F125D1">
            <w:pPr>
              <w:jc w:val="center"/>
              <w:rPr>
                <w:rFonts w:ascii="Verdana" w:hAnsi="Verdana" w:cs="Arial"/>
              </w:rPr>
            </w:pPr>
            <w:r w:rsidRPr="00354B9E">
              <w:rPr>
                <w:rFonts w:ascii="Verdana" w:hAnsi="Verdana" w:cs="Arial"/>
                <w:sz w:val="22"/>
                <w:szCs w:val="22"/>
              </w:rPr>
              <w:t>CCNI</w:t>
            </w:r>
          </w:p>
        </w:tc>
        <w:tc>
          <w:tcPr>
            <w:tcW w:w="2160"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Complete</w:t>
            </w:r>
          </w:p>
        </w:tc>
      </w:tr>
      <w:tr w:rsidR="00F125D1"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t>(11)9</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2/2/2012</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Internal Audit Terms of Reference</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“100 Lessons...” report to be circulated to Committee and external members</w:t>
            </w:r>
          </w:p>
        </w:tc>
        <w:tc>
          <w:tcPr>
            <w:tcW w:w="1440" w:type="dxa"/>
            <w:tcBorders>
              <w:top w:val="single" w:sz="4" w:space="0" w:color="auto"/>
              <w:left w:val="single" w:sz="4" w:space="0" w:color="auto"/>
              <w:bottom w:val="single" w:sz="4" w:space="0" w:color="auto"/>
              <w:right w:val="single" w:sz="4" w:space="0" w:color="auto"/>
            </w:tcBorders>
            <w:hideMark/>
          </w:tcPr>
          <w:p w:rsidR="00F125D1" w:rsidRPr="00354B9E" w:rsidRDefault="00F125D1">
            <w:pPr>
              <w:jc w:val="center"/>
              <w:rPr>
                <w:rFonts w:ascii="Verdana" w:hAnsi="Verdana" w:cs="Arial"/>
              </w:rPr>
            </w:pPr>
            <w:r w:rsidRPr="00354B9E">
              <w:rPr>
                <w:rFonts w:ascii="Verdana" w:hAnsi="Verdana" w:cs="Arial"/>
                <w:sz w:val="22"/>
                <w:szCs w:val="22"/>
              </w:rPr>
              <w:t>CCNI</w:t>
            </w:r>
          </w:p>
        </w:tc>
        <w:tc>
          <w:tcPr>
            <w:tcW w:w="2160"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Complete</w:t>
            </w:r>
          </w:p>
        </w:tc>
      </w:tr>
      <w:tr w:rsidR="00F125D1"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t>(11)10</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2/2/2012</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Note on IT Review and Information Security Issues</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Options and recommendations of IT systems to be included in report</w:t>
            </w:r>
          </w:p>
        </w:tc>
        <w:tc>
          <w:tcPr>
            <w:tcW w:w="1440" w:type="dxa"/>
            <w:tcBorders>
              <w:top w:val="single" w:sz="4" w:space="0" w:color="auto"/>
              <w:left w:val="single" w:sz="4" w:space="0" w:color="auto"/>
              <w:bottom w:val="single" w:sz="4" w:space="0" w:color="auto"/>
              <w:right w:val="single" w:sz="4" w:space="0" w:color="auto"/>
            </w:tcBorders>
            <w:hideMark/>
          </w:tcPr>
          <w:p w:rsidR="00F125D1" w:rsidRPr="00354B9E" w:rsidRDefault="004B3948">
            <w:pPr>
              <w:jc w:val="center"/>
              <w:rPr>
                <w:rFonts w:ascii="Verdana" w:hAnsi="Verdana" w:cs="Arial"/>
              </w:rPr>
            </w:pPr>
            <w:r>
              <w:rPr>
                <w:rFonts w:ascii="Verdana" w:hAnsi="Verdana" w:cs="Arial"/>
                <w:sz w:val="22"/>
                <w:szCs w:val="22"/>
              </w:rPr>
              <w:t>H</w:t>
            </w:r>
            <w:r w:rsidR="00F125D1" w:rsidRPr="00354B9E">
              <w:rPr>
                <w:rFonts w:ascii="Verdana" w:hAnsi="Verdana" w:cs="Arial"/>
                <w:sz w:val="22"/>
                <w:szCs w:val="22"/>
              </w:rPr>
              <w:t>CSC</w:t>
            </w:r>
          </w:p>
        </w:tc>
        <w:tc>
          <w:tcPr>
            <w:tcW w:w="2160" w:type="dxa"/>
            <w:tcBorders>
              <w:top w:val="single" w:sz="4" w:space="0" w:color="auto"/>
              <w:left w:val="nil"/>
              <w:bottom w:val="single" w:sz="4" w:space="0" w:color="auto"/>
              <w:right w:val="single" w:sz="4" w:space="0" w:color="auto"/>
            </w:tcBorders>
            <w:hideMark/>
          </w:tcPr>
          <w:p w:rsidR="00F125D1" w:rsidRPr="00354B9E" w:rsidRDefault="00183EBD">
            <w:pPr>
              <w:rPr>
                <w:rFonts w:ascii="Verdana" w:hAnsi="Verdana" w:cs="Arial"/>
              </w:rPr>
            </w:pPr>
            <w:r>
              <w:rPr>
                <w:rFonts w:ascii="Verdana" w:hAnsi="Verdana" w:cs="Arial"/>
                <w:sz w:val="22"/>
                <w:szCs w:val="22"/>
              </w:rPr>
              <w:t>Complete</w:t>
            </w:r>
          </w:p>
        </w:tc>
      </w:tr>
      <w:tr w:rsidR="00F125D1"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t>(11)11</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2/2/2012</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Summary of DAO letters from DFP</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NIAO to advise Commission, in writing, its requirement to notify suspected fraud in charities concerning use of public money</w:t>
            </w:r>
          </w:p>
        </w:tc>
        <w:tc>
          <w:tcPr>
            <w:tcW w:w="1440" w:type="dxa"/>
            <w:tcBorders>
              <w:top w:val="single" w:sz="4" w:space="0" w:color="auto"/>
              <w:left w:val="single" w:sz="4" w:space="0" w:color="auto"/>
              <w:bottom w:val="single" w:sz="4" w:space="0" w:color="auto"/>
              <w:right w:val="single" w:sz="4" w:space="0" w:color="auto"/>
            </w:tcBorders>
            <w:hideMark/>
          </w:tcPr>
          <w:p w:rsidR="00F125D1" w:rsidRPr="00354B9E" w:rsidRDefault="00F125D1">
            <w:pPr>
              <w:jc w:val="center"/>
              <w:rPr>
                <w:rFonts w:ascii="Verdana" w:hAnsi="Verdana" w:cs="Arial"/>
              </w:rPr>
            </w:pPr>
            <w:r w:rsidRPr="00354B9E">
              <w:rPr>
                <w:rFonts w:ascii="Verdana" w:hAnsi="Verdana" w:cs="Arial"/>
                <w:sz w:val="22"/>
                <w:szCs w:val="22"/>
              </w:rPr>
              <w:t>NIAO</w:t>
            </w:r>
          </w:p>
        </w:tc>
        <w:tc>
          <w:tcPr>
            <w:tcW w:w="2160" w:type="dxa"/>
            <w:tcBorders>
              <w:top w:val="single" w:sz="4" w:space="0" w:color="auto"/>
              <w:left w:val="nil"/>
              <w:bottom w:val="single" w:sz="4" w:space="0" w:color="auto"/>
              <w:right w:val="single" w:sz="4" w:space="0" w:color="auto"/>
            </w:tcBorders>
            <w:hideMark/>
          </w:tcPr>
          <w:p w:rsidR="00F125D1" w:rsidRPr="00354B9E" w:rsidRDefault="004B3948">
            <w:pPr>
              <w:rPr>
                <w:rFonts w:ascii="Verdana" w:hAnsi="Verdana" w:cs="Arial"/>
              </w:rPr>
            </w:pPr>
            <w:r>
              <w:rPr>
                <w:rFonts w:ascii="Verdana" w:hAnsi="Verdana" w:cs="Arial"/>
                <w:sz w:val="22"/>
                <w:szCs w:val="22"/>
              </w:rPr>
              <w:t>Complete</w:t>
            </w:r>
          </w:p>
        </w:tc>
      </w:tr>
      <w:tr w:rsidR="00F125D1"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t>(11)12</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2/2/2012</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Committee self-assessment</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Committee to discuss self-assessment model and questions at a future meeting</w:t>
            </w:r>
          </w:p>
        </w:tc>
        <w:tc>
          <w:tcPr>
            <w:tcW w:w="1440" w:type="dxa"/>
            <w:tcBorders>
              <w:top w:val="single" w:sz="4" w:space="0" w:color="auto"/>
              <w:left w:val="single" w:sz="4" w:space="0" w:color="auto"/>
              <w:bottom w:val="single" w:sz="4" w:space="0" w:color="auto"/>
              <w:right w:val="single" w:sz="4" w:space="0" w:color="auto"/>
            </w:tcBorders>
          </w:tcPr>
          <w:p w:rsidR="00F125D1" w:rsidRPr="00354B9E" w:rsidRDefault="004B3948">
            <w:pPr>
              <w:jc w:val="center"/>
              <w:rPr>
                <w:rFonts w:ascii="Verdana" w:hAnsi="Verdana" w:cs="Arial"/>
              </w:rPr>
            </w:pPr>
            <w:r>
              <w:rPr>
                <w:rFonts w:ascii="Verdana" w:hAnsi="Verdana" w:cs="Arial"/>
              </w:rPr>
              <w:t>Chair</w:t>
            </w:r>
          </w:p>
        </w:tc>
        <w:tc>
          <w:tcPr>
            <w:tcW w:w="2160" w:type="dxa"/>
            <w:tcBorders>
              <w:top w:val="single" w:sz="4" w:space="0" w:color="auto"/>
              <w:left w:val="nil"/>
              <w:bottom w:val="single" w:sz="4" w:space="0" w:color="auto"/>
              <w:right w:val="single" w:sz="4" w:space="0" w:color="auto"/>
            </w:tcBorders>
            <w:hideMark/>
          </w:tcPr>
          <w:p w:rsidR="00F125D1" w:rsidRPr="00354B9E" w:rsidRDefault="00183EBD">
            <w:pPr>
              <w:rPr>
                <w:rFonts w:ascii="Verdana" w:hAnsi="Verdana" w:cs="Arial"/>
              </w:rPr>
            </w:pPr>
            <w:r>
              <w:rPr>
                <w:rFonts w:ascii="Verdana" w:hAnsi="Verdana" w:cs="Arial"/>
                <w:sz w:val="22"/>
                <w:szCs w:val="22"/>
              </w:rPr>
              <w:t>Complete</w:t>
            </w:r>
          </w:p>
        </w:tc>
      </w:tr>
      <w:tr w:rsidR="00F125D1"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F125D1" w:rsidRPr="00354B9E" w:rsidRDefault="00F125D1">
            <w:pPr>
              <w:jc w:val="center"/>
              <w:rPr>
                <w:rFonts w:ascii="Verdana" w:hAnsi="Verdana" w:cs="Arial"/>
                <w:b/>
              </w:rPr>
            </w:pPr>
            <w:r w:rsidRPr="00354B9E">
              <w:rPr>
                <w:rFonts w:ascii="Verdana" w:hAnsi="Verdana" w:cs="Arial"/>
                <w:b/>
                <w:sz w:val="22"/>
                <w:szCs w:val="22"/>
              </w:rPr>
              <w:lastRenderedPageBreak/>
              <w:t>(11)13</w:t>
            </w:r>
          </w:p>
        </w:tc>
        <w:tc>
          <w:tcPr>
            <w:tcW w:w="1107" w:type="dxa"/>
            <w:tcBorders>
              <w:top w:val="single" w:sz="4" w:space="0" w:color="auto"/>
              <w:left w:val="single" w:sz="4" w:space="0" w:color="auto"/>
              <w:bottom w:val="single" w:sz="4" w:space="0" w:color="auto"/>
              <w:right w:val="single" w:sz="4" w:space="0" w:color="auto"/>
            </w:tcBorders>
            <w:noWrap/>
            <w:hideMark/>
          </w:tcPr>
          <w:p w:rsidR="00F125D1" w:rsidRPr="00354B9E" w:rsidRDefault="00F125D1">
            <w:pPr>
              <w:jc w:val="center"/>
              <w:rPr>
                <w:rFonts w:ascii="Verdana" w:hAnsi="Verdana" w:cs="Arial"/>
              </w:rPr>
            </w:pPr>
            <w:r w:rsidRPr="00354B9E">
              <w:rPr>
                <w:rFonts w:ascii="Verdana" w:hAnsi="Verdana" w:cs="Arial"/>
                <w:sz w:val="22"/>
                <w:szCs w:val="22"/>
              </w:rPr>
              <w:t>2/2/2012</w:t>
            </w:r>
          </w:p>
        </w:tc>
        <w:tc>
          <w:tcPr>
            <w:tcW w:w="2098" w:type="dxa"/>
            <w:tcBorders>
              <w:top w:val="single" w:sz="4" w:space="0" w:color="auto"/>
              <w:left w:val="nil"/>
              <w:bottom w:val="single" w:sz="4" w:space="0" w:color="auto"/>
              <w:right w:val="single" w:sz="4" w:space="0" w:color="auto"/>
            </w:tcBorders>
            <w:hideMark/>
          </w:tcPr>
          <w:p w:rsidR="00F125D1" w:rsidRPr="00354B9E" w:rsidRDefault="00F125D1">
            <w:pPr>
              <w:rPr>
                <w:rFonts w:ascii="Verdana" w:hAnsi="Verdana" w:cs="Arial"/>
              </w:rPr>
            </w:pPr>
            <w:r w:rsidRPr="00354B9E">
              <w:rPr>
                <w:rFonts w:ascii="Verdana" w:hAnsi="Verdana" w:cs="Arial"/>
                <w:sz w:val="22"/>
                <w:szCs w:val="22"/>
              </w:rPr>
              <w:t>Issues for next meeting 2</w:t>
            </w:r>
            <w:r w:rsidRPr="00354B9E">
              <w:rPr>
                <w:rFonts w:ascii="Verdana" w:hAnsi="Verdana" w:cs="Arial"/>
                <w:sz w:val="22"/>
                <w:szCs w:val="22"/>
                <w:vertAlign w:val="superscript"/>
              </w:rPr>
              <w:t>nd</w:t>
            </w:r>
            <w:r w:rsidRPr="00354B9E">
              <w:rPr>
                <w:rFonts w:ascii="Verdana" w:hAnsi="Verdana" w:cs="Arial"/>
                <w:sz w:val="22"/>
                <w:szCs w:val="22"/>
              </w:rPr>
              <w:t xml:space="preserve"> May 2012</w:t>
            </w:r>
          </w:p>
        </w:tc>
        <w:tc>
          <w:tcPr>
            <w:tcW w:w="2195" w:type="dxa"/>
            <w:tcBorders>
              <w:top w:val="single" w:sz="4" w:space="0" w:color="auto"/>
              <w:left w:val="nil"/>
              <w:bottom w:val="single" w:sz="4" w:space="0" w:color="auto"/>
              <w:right w:val="nil"/>
            </w:tcBorders>
            <w:hideMark/>
          </w:tcPr>
          <w:p w:rsidR="00F125D1" w:rsidRPr="00354B9E" w:rsidRDefault="00F125D1">
            <w:pPr>
              <w:rPr>
                <w:rFonts w:ascii="Verdana" w:hAnsi="Verdana" w:cs="Arial"/>
              </w:rPr>
            </w:pPr>
            <w:r w:rsidRPr="00354B9E">
              <w:rPr>
                <w:rFonts w:ascii="Verdana" w:hAnsi="Verdana" w:cs="Arial"/>
                <w:sz w:val="22"/>
                <w:szCs w:val="22"/>
              </w:rPr>
              <w:t>A&amp;R Annual Report to go to the Board for information</w:t>
            </w:r>
          </w:p>
        </w:tc>
        <w:tc>
          <w:tcPr>
            <w:tcW w:w="1440" w:type="dxa"/>
            <w:tcBorders>
              <w:top w:val="single" w:sz="4" w:space="0" w:color="auto"/>
              <w:left w:val="single" w:sz="4" w:space="0" w:color="auto"/>
              <w:bottom w:val="single" w:sz="4" w:space="0" w:color="auto"/>
              <w:right w:val="single" w:sz="4" w:space="0" w:color="auto"/>
            </w:tcBorders>
          </w:tcPr>
          <w:p w:rsidR="00F125D1" w:rsidRPr="00354B9E" w:rsidRDefault="004B3948">
            <w:pPr>
              <w:jc w:val="center"/>
              <w:rPr>
                <w:rFonts w:ascii="Verdana" w:hAnsi="Verdana" w:cs="Arial"/>
              </w:rPr>
            </w:pPr>
            <w:r>
              <w:rPr>
                <w:rFonts w:ascii="Verdana" w:hAnsi="Verdana" w:cs="Arial"/>
              </w:rPr>
              <w:t>HCSC</w:t>
            </w:r>
          </w:p>
        </w:tc>
        <w:tc>
          <w:tcPr>
            <w:tcW w:w="2160" w:type="dxa"/>
            <w:tcBorders>
              <w:top w:val="single" w:sz="4" w:space="0" w:color="auto"/>
              <w:left w:val="nil"/>
              <w:bottom w:val="single" w:sz="4" w:space="0" w:color="auto"/>
              <w:right w:val="single" w:sz="4" w:space="0" w:color="auto"/>
            </w:tcBorders>
            <w:hideMark/>
          </w:tcPr>
          <w:p w:rsidR="00F125D1" w:rsidRPr="00354B9E" w:rsidRDefault="00183EBD">
            <w:pPr>
              <w:rPr>
                <w:rFonts w:ascii="Verdana" w:hAnsi="Verdana" w:cs="Arial"/>
              </w:rPr>
            </w:pPr>
            <w:r>
              <w:rPr>
                <w:rFonts w:ascii="Verdana" w:hAnsi="Verdana" w:cs="Arial"/>
                <w:sz w:val="22"/>
                <w:szCs w:val="22"/>
              </w:rPr>
              <w:t>Complete</w:t>
            </w:r>
          </w:p>
        </w:tc>
      </w:tr>
      <w:tr w:rsidR="0097406B"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97406B" w:rsidRPr="00354B9E" w:rsidRDefault="0097406B">
            <w:pPr>
              <w:jc w:val="center"/>
              <w:rPr>
                <w:rFonts w:ascii="Verdana" w:hAnsi="Verdana" w:cs="Arial"/>
                <w:b/>
              </w:rPr>
            </w:pPr>
            <w:r>
              <w:rPr>
                <w:rFonts w:ascii="Verdana" w:hAnsi="Verdana" w:cs="Arial"/>
                <w:b/>
                <w:sz w:val="22"/>
                <w:szCs w:val="22"/>
              </w:rPr>
              <w:t>(12)1</w:t>
            </w:r>
          </w:p>
        </w:tc>
        <w:tc>
          <w:tcPr>
            <w:tcW w:w="1107" w:type="dxa"/>
            <w:tcBorders>
              <w:top w:val="single" w:sz="4" w:space="0" w:color="auto"/>
              <w:left w:val="single" w:sz="4" w:space="0" w:color="auto"/>
              <w:bottom w:val="single" w:sz="4" w:space="0" w:color="auto"/>
              <w:right w:val="single" w:sz="4" w:space="0" w:color="auto"/>
            </w:tcBorders>
            <w:noWrap/>
            <w:hideMark/>
          </w:tcPr>
          <w:p w:rsidR="0097406B" w:rsidRPr="00354B9E" w:rsidRDefault="0097406B">
            <w:pPr>
              <w:jc w:val="center"/>
              <w:rPr>
                <w:rFonts w:ascii="Verdana" w:hAnsi="Verdana" w:cs="Arial"/>
              </w:rPr>
            </w:pPr>
            <w:r>
              <w:rPr>
                <w:rFonts w:ascii="Verdana" w:hAnsi="Verdana" w:cs="Arial"/>
                <w:sz w:val="22"/>
                <w:szCs w:val="22"/>
              </w:rPr>
              <w:t>2/5/2012</w:t>
            </w:r>
          </w:p>
        </w:tc>
        <w:tc>
          <w:tcPr>
            <w:tcW w:w="2098" w:type="dxa"/>
            <w:tcBorders>
              <w:top w:val="single" w:sz="4" w:space="0" w:color="auto"/>
              <w:left w:val="nil"/>
              <w:bottom w:val="single" w:sz="4" w:space="0" w:color="auto"/>
              <w:right w:val="single" w:sz="4" w:space="0" w:color="auto"/>
            </w:tcBorders>
            <w:hideMark/>
          </w:tcPr>
          <w:p w:rsidR="0097406B" w:rsidRPr="00354B9E" w:rsidRDefault="0097406B">
            <w:pPr>
              <w:rPr>
                <w:rFonts w:ascii="Verdana" w:hAnsi="Verdana" w:cs="Arial"/>
              </w:rPr>
            </w:pPr>
            <w:r>
              <w:rPr>
                <w:rFonts w:ascii="Verdana" w:hAnsi="Verdana" w:cs="Arial"/>
                <w:sz w:val="22"/>
                <w:szCs w:val="22"/>
              </w:rPr>
              <w:t>Minutes of last meeting</w:t>
            </w:r>
          </w:p>
        </w:tc>
        <w:tc>
          <w:tcPr>
            <w:tcW w:w="2195" w:type="dxa"/>
            <w:tcBorders>
              <w:top w:val="single" w:sz="4" w:space="0" w:color="auto"/>
              <w:left w:val="nil"/>
              <w:bottom w:val="single" w:sz="4" w:space="0" w:color="auto"/>
              <w:right w:val="nil"/>
            </w:tcBorders>
            <w:hideMark/>
          </w:tcPr>
          <w:p w:rsidR="0097406B" w:rsidRPr="00354B9E" w:rsidRDefault="0097406B">
            <w:pPr>
              <w:rPr>
                <w:rFonts w:ascii="Verdana" w:hAnsi="Verdana" w:cs="Arial"/>
              </w:rPr>
            </w:pPr>
            <w:r>
              <w:rPr>
                <w:rFonts w:ascii="Verdana" w:hAnsi="Verdana" w:cs="Arial"/>
                <w:sz w:val="22"/>
                <w:szCs w:val="22"/>
              </w:rPr>
              <w:t>Minutes to be published on website following Board approval</w:t>
            </w:r>
          </w:p>
        </w:tc>
        <w:tc>
          <w:tcPr>
            <w:tcW w:w="1440" w:type="dxa"/>
            <w:tcBorders>
              <w:top w:val="single" w:sz="4" w:space="0" w:color="auto"/>
              <w:left w:val="single" w:sz="4" w:space="0" w:color="auto"/>
              <w:bottom w:val="single" w:sz="4" w:space="0" w:color="auto"/>
              <w:right w:val="single" w:sz="4" w:space="0" w:color="auto"/>
            </w:tcBorders>
          </w:tcPr>
          <w:p w:rsidR="0097406B" w:rsidRDefault="0097406B">
            <w:pPr>
              <w:jc w:val="center"/>
              <w:rPr>
                <w:rFonts w:ascii="Verdana" w:hAnsi="Verdana" w:cs="Arial"/>
              </w:rPr>
            </w:pPr>
            <w:r>
              <w:rPr>
                <w:rFonts w:ascii="Verdana" w:hAnsi="Verdana" w:cs="Arial"/>
              </w:rPr>
              <w:t>CO</w:t>
            </w:r>
          </w:p>
        </w:tc>
        <w:tc>
          <w:tcPr>
            <w:tcW w:w="2160" w:type="dxa"/>
            <w:tcBorders>
              <w:top w:val="single" w:sz="4" w:space="0" w:color="auto"/>
              <w:left w:val="nil"/>
              <w:bottom w:val="single" w:sz="4" w:space="0" w:color="auto"/>
              <w:right w:val="single" w:sz="4" w:space="0" w:color="auto"/>
            </w:tcBorders>
            <w:hideMark/>
          </w:tcPr>
          <w:p w:rsidR="0097406B" w:rsidRPr="00354B9E" w:rsidRDefault="00183EBD" w:rsidP="00183EBD">
            <w:pPr>
              <w:rPr>
                <w:rFonts w:ascii="Verdana" w:hAnsi="Verdana" w:cs="Arial"/>
              </w:rPr>
            </w:pPr>
            <w:r>
              <w:rPr>
                <w:rFonts w:ascii="Verdana" w:hAnsi="Verdana" w:cs="Arial"/>
                <w:sz w:val="22"/>
                <w:szCs w:val="22"/>
              </w:rPr>
              <w:t>Complete</w:t>
            </w:r>
          </w:p>
        </w:tc>
      </w:tr>
      <w:tr w:rsidR="0097406B"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97406B" w:rsidRDefault="0097406B">
            <w:pPr>
              <w:jc w:val="center"/>
              <w:rPr>
                <w:rFonts w:ascii="Verdana" w:hAnsi="Verdana" w:cs="Arial"/>
                <w:b/>
              </w:rPr>
            </w:pPr>
            <w:r>
              <w:rPr>
                <w:rFonts w:ascii="Verdana" w:hAnsi="Verdana" w:cs="Arial"/>
                <w:b/>
                <w:sz w:val="22"/>
                <w:szCs w:val="22"/>
              </w:rPr>
              <w:t>(12)2</w:t>
            </w:r>
          </w:p>
        </w:tc>
        <w:tc>
          <w:tcPr>
            <w:tcW w:w="1107" w:type="dxa"/>
            <w:tcBorders>
              <w:top w:val="single" w:sz="4" w:space="0" w:color="auto"/>
              <w:left w:val="single" w:sz="4" w:space="0" w:color="auto"/>
              <w:bottom w:val="single" w:sz="4" w:space="0" w:color="auto"/>
              <w:right w:val="single" w:sz="4" w:space="0" w:color="auto"/>
            </w:tcBorders>
            <w:noWrap/>
            <w:hideMark/>
          </w:tcPr>
          <w:p w:rsidR="0097406B" w:rsidRDefault="0097406B">
            <w:pPr>
              <w:jc w:val="center"/>
              <w:rPr>
                <w:rFonts w:ascii="Verdana" w:hAnsi="Verdana" w:cs="Arial"/>
              </w:rPr>
            </w:pPr>
            <w:r>
              <w:rPr>
                <w:rFonts w:ascii="Verdana" w:hAnsi="Verdana" w:cs="Arial"/>
                <w:sz w:val="22"/>
                <w:szCs w:val="22"/>
              </w:rPr>
              <w:t>2/5/2012</w:t>
            </w:r>
          </w:p>
        </w:tc>
        <w:tc>
          <w:tcPr>
            <w:tcW w:w="2098" w:type="dxa"/>
            <w:tcBorders>
              <w:top w:val="single" w:sz="4" w:space="0" w:color="auto"/>
              <w:left w:val="nil"/>
              <w:bottom w:val="single" w:sz="4" w:space="0" w:color="auto"/>
              <w:right w:val="single" w:sz="4" w:space="0" w:color="auto"/>
            </w:tcBorders>
            <w:hideMark/>
          </w:tcPr>
          <w:p w:rsidR="0097406B" w:rsidRDefault="0097406B">
            <w:pPr>
              <w:rPr>
                <w:rFonts w:ascii="Verdana" w:hAnsi="Verdana" w:cs="Arial"/>
              </w:rPr>
            </w:pPr>
            <w:r>
              <w:rPr>
                <w:rFonts w:ascii="Verdana" w:hAnsi="Verdana" w:cs="Arial"/>
                <w:sz w:val="22"/>
                <w:szCs w:val="22"/>
              </w:rPr>
              <w:t>Review of Accounts</w:t>
            </w:r>
          </w:p>
        </w:tc>
        <w:tc>
          <w:tcPr>
            <w:tcW w:w="2195" w:type="dxa"/>
            <w:tcBorders>
              <w:top w:val="single" w:sz="4" w:space="0" w:color="auto"/>
              <w:left w:val="nil"/>
              <w:bottom w:val="single" w:sz="4" w:space="0" w:color="auto"/>
              <w:right w:val="nil"/>
            </w:tcBorders>
            <w:hideMark/>
          </w:tcPr>
          <w:p w:rsidR="0097406B" w:rsidRDefault="0097406B">
            <w:pPr>
              <w:rPr>
                <w:rFonts w:ascii="Verdana" w:hAnsi="Verdana" w:cs="Arial"/>
              </w:rPr>
            </w:pPr>
            <w:r>
              <w:rPr>
                <w:rFonts w:ascii="Verdana" w:hAnsi="Verdana" w:cs="Arial"/>
                <w:sz w:val="22"/>
                <w:szCs w:val="22"/>
              </w:rPr>
              <w:t>Accounts to go to Board and NIAO</w:t>
            </w:r>
          </w:p>
        </w:tc>
        <w:tc>
          <w:tcPr>
            <w:tcW w:w="1440" w:type="dxa"/>
            <w:tcBorders>
              <w:top w:val="single" w:sz="4" w:space="0" w:color="auto"/>
              <w:left w:val="single" w:sz="4" w:space="0" w:color="auto"/>
              <w:bottom w:val="single" w:sz="4" w:space="0" w:color="auto"/>
              <w:right w:val="single" w:sz="4" w:space="0" w:color="auto"/>
            </w:tcBorders>
          </w:tcPr>
          <w:p w:rsidR="0097406B" w:rsidRDefault="0097406B">
            <w:pPr>
              <w:jc w:val="center"/>
              <w:rPr>
                <w:rFonts w:ascii="Verdana" w:hAnsi="Verdana" w:cs="Arial"/>
              </w:rPr>
            </w:pPr>
            <w:r>
              <w:rPr>
                <w:rFonts w:ascii="Verdana" w:hAnsi="Verdana" w:cs="Arial"/>
              </w:rPr>
              <w:t>CCNI</w:t>
            </w:r>
          </w:p>
        </w:tc>
        <w:tc>
          <w:tcPr>
            <w:tcW w:w="2160" w:type="dxa"/>
            <w:tcBorders>
              <w:top w:val="single" w:sz="4" w:space="0" w:color="auto"/>
              <w:left w:val="nil"/>
              <w:bottom w:val="single" w:sz="4" w:space="0" w:color="auto"/>
              <w:right w:val="single" w:sz="4" w:space="0" w:color="auto"/>
            </w:tcBorders>
            <w:hideMark/>
          </w:tcPr>
          <w:p w:rsidR="0097406B" w:rsidRDefault="00183EBD">
            <w:pPr>
              <w:rPr>
                <w:rFonts w:ascii="Verdana" w:hAnsi="Verdana" w:cs="Arial"/>
              </w:rPr>
            </w:pPr>
            <w:r>
              <w:rPr>
                <w:rFonts w:ascii="Verdana" w:hAnsi="Verdana" w:cs="Arial"/>
                <w:sz w:val="22"/>
                <w:szCs w:val="22"/>
              </w:rPr>
              <w:t>Complete</w:t>
            </w:r>
          </w:p>
        </w:tc>
      </w:tr>
      <w:tr w:rsidR="0097406B"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97406B" w:rsidRDefault="0097406B">
            <w:pPr>
              <w:jc w:val="center"/>
              <w:rPr>
                <w:rFonts w:ascii="Verdana" w:hAnsi="Verdana" w:cs="Arial"/>
                <w:b/>
              </w:rPr>
            </w:pPr>
            <w:r>
              <w:rPr>
                <w:rFonts w:ascii="Verdana" w:hAnsi="Verdana" w:cs="Arial"/>
                <w:b/>
                <w:sz w:val="22"/>
                <w:szCs w:val="22"/>
              </w:rPr>
              <w:t>(12)3</w:t>
            </w:r>
          </w:p>
        </w:tc>
        <w:tc>
          <w:tcPr>
            <w:tcW w:w="1107" w:type="dxa"/>
            <w:tcBorders>
              <w:top w:val="single" w:sz="4" w:space="0" w:color="auto"/>
              <w:left w:val="single" w:sz="4" w:space="0" w:color="auto"/>
              <w:bottom w:val="single" w:sz="4" w:space="0" w:color="auto"/>
              <w:right w:val="single" w:sz="4" w:space="0" w:color="auto"/>
            </w:tcBorders>
            <w:noWrap/>
            <w:hideMark/>
          </w:tcPr>
          <w:p w:rsidR="0097406B" w:rsidRDefault="0097406B">
            <w:pPr>
              <w:jc w:val="center"/>
              <w:rPr>
                <w:rFonts w:ascii="Verdana" w:hAnsi="Verdana" w:cs="Arial"/>
              </w:rPr>
            </w:pPr>
            <w:r>
              <w:rPr>
                <w:rFonts w:ascii="Verdana" w:hAnsi="Verdana" w:cs="Arial"/>
                <w:sz w:val="22"/>
                <w:szCs w:val="22"/>
              </w:rPr>
              <w:t>2/5/2012</w:t>
            </w:r>
          </w:p>
        </w:tc>
        <w:tc>
          <w:tcPr>
            <w:tcW w:w="2098" w:type="dxa"/>
            <w:tcBorders>
              <w:top w:val="single" w:sz="4" w:space="0" w:color="auto"/>
              <w:left w:val="nil"/>
              <w:bottom w:val="single" w:sz="4" w:space="0" w:color="auto"/>
              <w:right w:val="single" w:sz="4" w:space="0" w:color="auto"/>
            </w:tcBorders>
            <w:hideMark/>
          </w:tcPr>
          <w:p w:rsidR="0097406B" w:rsidRDefault="0097406B">
            <w:pPr>
              <w:rPr>
                <w:rFonts w:ascii="Verdana" w:hAnsi="Verdana" w:cs="Arial"/>
              </w:rPr>
            </w:pPr>
            <w:r>
              <w:rPr>
                <w:rFonts w:ascii="Verdana" w:hAnsi="Verdana" w:cs="Arial"/>
                <w:sz w:val="22"/>
                <w:szCs w:val="22"/>
              </w:rPr>
              <w:t>A and R Committee Annual Report</w:t>
            </w:r>
          </w:p>
        </w:tc>
        <w:tc>
          <w:tcPr>
            <w:tcW w:w="2195" w:type="dxa"/>
            <w:tcBorders>
              <w:top w:val="single" w:sz="4" w:space="0" w:color="auto"/>
              <w:left w:val="nil"/>
              <w:bottom w:val="single" w:sz="4" w:space="0" w:color="auto"/>
              <w:right w:val="nil"/>
            </w:tcBorders>
            <w:hideMark/>
          </w:tcPr>
          <w:p w:rsidR="0097406B" w:rsidRDefault="0097406B">
            <w:pPr>
              <w:rPr>
                <w:rFonts w:ascii="Verdana" w:hAnsi="Verdana" w:cs="Arial"/>
              </w:rPr>
            </w:pPr>
            <w:r>
              <w:rPr>
                <w:rFonts w:ascii="Verdana" w:hAnsi="Verdana" w:cs="Arial"/>
                <w:sz w:val="22"/>
                <w:szCs w:val="22"/>
              </w:rPr>
              <w:t>Report to go to Board</w:t>
            </w:r>
          </w:p>
        </w:tc>
        <w:tc>
          <w:tcPr>
            <w:tcW w:w="1440" w:type="dxa"/>
            <w:tcBorders>
              <w:top w:val="single" w:sz="4" w:space="0" w:color="auto"/>
              <w:left w:val="single" w:sz="4" w:space="0" w:color="auto"/>
              <w:bottom w:val="single" w:sz="4" w:space="0" w:color="auto"/>
              <w:right w:val="single" w:sz="4" w:space="0" w:color="auto"/>
            </w:tcBorders>
          </w:tcPr>
          <w:p w:rsidR="0097406B" w:rsidRDefault="0097406B">
            <w:pPr>
              <w:jc w:val="center"/>
              <w:rPr>
                <w:rFonts w:ascii="Verdana" w:hAnsi="Verdana" w:cs="Arial"/>
              </w:rPr>
            </w:pPr>
            <w:r>
              <w:rPr>
                <w:rFonts w:ascii="Verdana" w:hAnsi="Verdana" w:cs="Arial"/>
              </w:rPr>
              <w:t>CCNI</w:t>
            </w:r>
          </w:p>
        </w:tc>
        <w:tc>
          <w:tcPr>
            <w:tcW w:w="2160" w:type="dxa"/>
            <w:tcBorders>
              <w:top w:val="single" w:sz="4" w:space="0" w:color="auto"/>
              <w:left w:val="nil"/>
              <w:bottom w:val="single" w:sz="4" w:space="0" w:color="auto"/>
              <w:right w:val="single" w:sz="4" w:space="0" w:color="auto"/>
            </w:tcBorders>
            <w:hideMark/>
          </w:tcPr>
          <w:p w:rsidR="0097406B" w:rsidRDefault="00183EBD">
            <w:pPr>
              <w:rPr>
                <w:rFonts w:ascii="Verdana" w:hAnsi="Verdana" w:cs="Arial"/>
              </w:rPr>
            </w:pPr>
            <w:r>
              <w:rPr>
                <w:rFonts w:ascii="Verdana" w:hAnsi="Verdana" w:cs="Arial"/>
                <w:sz w:val="22"/>
                <w:szCs w:val="22"/>
              </w:rPr>
              <w:t>Complete</w:t>
            </w:r>
          </w:p>
        </w:tc>
      </w:tr>
      <w:tr w:rsidR="0097406B"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97406B" w:rsidRDefault="0097406B">
            <w:pPr>
              <w:jc w:val="center"/>
              <w:rPr>
                <w:rFonts w:ascii="Verdana" w:hAnsi="Verdana" w:cs="Arial"/>
                <w:b/>
              </w:rPr>
            </w:pPr>
            <w:r>
              <w:rPr>
                <w:rFonts w:ascii="Verdana" w:hAnsi="Verdana" w:cs="Arial"/>
                <w:b/>
                <w:sz w:val="22"/>
                <w:szCs w:val="22"/>
              </w:rPr>
              <w:t>(12)4</w:t>
            </w:r>
          </w:p>
        </w:tc>
        <w:tc>
          <w:tcPr>
            <w:tcW w:w="1107" w:type="dxa"/>
            <w:tcBorders>
              <w:top w:val="single" w:sz="4" w:space="0" w:color="auto"/>
              <w:left w:val="single" w:sz="4" w:space="0" w:color="auto"/>
              <w:bottom w:val="single" w:sz="4" w:space="0" w:color="auto"/>
              <w:right w:val="single" w:sz="4" w:space="0" w:color="auto"/>
            </w:tcBorders>
            <w:noWrap/>
            <w:hideMark/>
          </w:tcPr>
          <w:p w:rsidR="0097406B" w:rsidRDefault="0097406B">
            <w:pPr>
              <w:jc w:val="center"/>
              <w:rPr>
                <w:rFonts w:ascii="Verdana" w:hAnsi="Verdana" w:cs="Arial"/>
              </w:rPr>
            </w:pPr>
            <w:r>
              <w:rPr>
                <w:rFonts w:ascii="Verdana" w:hAnsi="Verdana" w:cs="Arial"/>
                <w:sz w:val="22"/>
                <w:szCs w:val="22"/>
              </w:rPr>
              <w:t>2/5/2012</w:t>
            </w:r>
          </w:p>
        </w:tc>
        <w:tc>
          <w:tcPr>
            <w:tcW w:w="2098" w:type="dxa"/>
            <w:tcBorders>
              <w:top w:val="single" w:sz="4" w:space="0" w:color="auto"/>
              <w:left w:val="nil"/>
              <w:bottom w:val="single" w:sz="4" w:space="0" w:color="auto"/>
              <w:right w:val="single" w:sz="4" w:space="0" w:color="auto"/>
            </w:tcBorders>
            <w:hideMark/>
          </w:tcPr>
          <w:p w:rsidR="0097406B" w:rsidRDefault="0097406B">
            <w:pPr>
              <w:rPr>
                <w:rFonts w:ascii="Verdana" w:hAnsi="Verdana" w:cs="Arial"/>
              </w:rPr>
            </w:pPr>
            <w:r>
              <w:rPr>
                <w:rFonts w:ascii="Verdana" w:hAnsi="Verdana" w:cs="Arial"/>
                <w:sz w:val="22"/>
                <w:szCs w:val="22"/>
              </w:rPr>
              <w:t>Internal Audit Report</w:t>
            </w:r>
          </w:p>
        </w:tc>
        <w:tc>
          <w:tcPr>
            <w:tcW w:w="2195" w:type="dxa"/>
            <w:tcBorders>
              <w:top w:val="single" w:sz="4" w:space="0" w:color="auto"/>
              <w:left w:val="nil"/>
              <w:bottom w:val="single" w:sz="4" w:space="0" w:color="auto"/>
              <w:right w:val="nil"/>
            </w:tcBorders>
            <w:hideMark/>
          </w:tcPr>
          <w:p w:rsidR="0097406B" w:rsidRDefault="0097406B">
            <w:pPr>
              <w:rPr>
                <w:rFonts w:ascii="Verdana" w:hAnsi="Verdana" w:cs="Arial"/>
              </w:rPr>
            </w:pPr>
            <w:r>
              <w:rPr>
                <w:rFonts w:ascii="Verdana" w:hAnsi="Verdana" w:cs="Arial"/>
                <w:sz w:val="22"/>
                <w:szCs w:val="22"/>
              </w:rPr>
              <w:t>Internal Audit Report to go to Board for information</w:t>
            </w:r>
          </w:p>
        </w:tc>
        <w:tc>
          <w:tcPr>
            <w:tcW w:w="1440" w:type="dxa"/>
            <w:tcBorders>
              <w:top w:val="single" w:sz="4" w:space="0" w:color="auto"/>
              <w:left w:val="single" w:sz="4" w:space="0" w:color="auto"/>
              <w:bottom w:val="single" w:sz="4" w:space="0" w:color="auto"/>
              <w:right w:val="single" w:sz="4" w:space="0" w:color="auto"/>
            </w:tcBorders>
          </w:tcPr>
          <w:p w:rsidR="0097406B" w:rsidRDefault="0097406B">
            <w:pPr>
              <w:jc w:val="center"/>
              <w:rPr>
                <w:rFonts w:ascii="Verdana" w:hAnsi="Verdana" w:cs="Arial"/>
              </w:rPr>
            </w:pPr>
            <w:r>
              <w:rPr>
                <w:rFonts w:ascii="Verdana" w:hAnsi="Verdana" w:cs="Arial"/>
              </w:rPr>
              <w:t>CCNI</w:t>
            </w:r>
          </w:p>
        </w:tc>
        <w:tc>
          <w:tcPr>
            <w:tcW w:w="2160" w:type="dxa"/>
            <w:tcBorders>
              <w:top w:val="single" w:sz="4" w:space="0" w:color="auto"/>
              <w:left w:val="nil"/>
              <w:bottom w:val="single" w:sz="4" w:space="0" w:color="auto"/>
              <w:right w:val="single" w:sz="4" w:space="0" w:color="auto"/>
            </w:tcBorders>
            <w:hideMark/>
          </w:tcPr>
          <w:p w:rsidR="0097406B" w:rsidRDefault="00183EBD">
            <w:pPr>
              <w:rPr>
                <w:rFonts w:ascii="Verdana" w:hAnsi="Verdana" w:cs="Arial"/>
              </w:rPr>
            </w:pPr>
            <w:r>
              <w:rPr>
                <w:rFonts w:ascii="Verdana" w:hAnsi="Verdana" w:cs="Arial"/>
                <w:sz w:val="22"/>
                <w:szCs w:val="22"/>
              </w:rPr>
              <w:t>Complete</w:t>
            </w:r>
          </w:p>
        </w:tc>
      </w:tr>
      <w:tr w:rsidR="0097406B"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97406B" w:rsidRDefault="0097406B">
            <w:pPr>
              <w:jc w:val="center"/>
              <w:rPr>
                <w:rFonts w:ascii="Verdana" w:hAnsi="Verdana" w:cs="Arial"/>
                <w:b/>
              </w:rPr>
            </w:pPr>
            <w:r>
              <w:rPr>
                <w:rFonts w:ascii="Verdana" w:hAnsi="Verdana" w:cs="Arial"/>
                <w:b/>
                <w:sz w:val="22"/>
                <w:szCs w:val="22"/>
              </w:rPr>
              <w:t>(12)5</w:t>
            </w:r>
          </w:p>
        </w:tc>
        <w:tc>
          <w:tcPr>
            <w:tcW w:w="1107" w:type="dxa"/>
            <w:tcBorders>
              <w:top w:val="single" w:sz="4" w:space="0" w:color="auto"/>
              <w:left w:val="single" w:sz="4" w:space="0" w:color="auto"/>
              <w:bottom w:val="single" w:sz="4" w:space="0" w:color="auto"/>
              <w:right w:val="single" w:sz="4" w:space="0" w:color="auto"/>
            </w:tcBorders>
            <w:noWrap/>
            <w:hideMark/>
          </w:tcPr>
          <w:p w:rsidR="0097406B" w:rsidRDefault="0097406B">
            <w:pPr>
              <w:jc w:val="center"/>
              <w:rPr>
                <w:rFonts w:ascii="Verdana" w:hAnsi="Verdana" w:cs="Arial"/>
              </w:rPr>
            </w:pPr>
            <w:r>
              <w:rPr>
                <w:rFonts w:ascii="Verdana" w:hAnsi="Verdana" w:cs="Arial"/>
                <w:sz w:val="22"/>
                <w:szCs w:val="22"/>
              </w:rPr>
              <w:t>2/5/2012</w:t>
            </w:r>
          </w:p>
        </w:tc>
        <w:tc>
          <w:tcPr>
            <w:tcW w:w="2098" w:type="dxa"/>
            <w:tcBorders>
              <w:top w:val="single" w:sz="4" w:space="0" w:color="auto"/>
              <w:left w:val="nil"/>
              <w:bottom w:val="single" w:sz="4" w:space="0" w:color="auto"/>
              <w:right w:val="single" w:sz="4" w:space="0" w:color="auto"/>
            </w:tcBorders>
            <w:hideMark/>
          </w:tcPr>
          <w:p w:rsidR="0097406B" w:rsidRDefault="0097406B">
            <w:pPr>
              <w:rPr>
                <w:rFonts w:ascii="Verdana" w:hAnsi="Verdana" w:cs="Arial"/>
              </w:rPr>
            </w:pPr>
            <w:r>
              <w:rPr>
                <w:rFonts w:ascii="Verdana" w:hAnsi="Verdana" w:cs="Arial"/>
                <w:sz w:val="22"/>
                <w:szCs w:val="22"/>
              </w:rPr>
              <w:t>Risk Register</w:t>
            </w:r>
          </w:p>
        </w:tc>
        <w:tc>
          <w:tcPr>
            <w:tcW w:w="2195" w:type="dxa"/>
            <w:tcBorders>
              <w:top w:val="single" w:sz="4" w:space="0" w:color="auto"/>
              <w:left w:val="nil"/>
              <w:bottom w:val="single" w:sz="4" w:space="0" w:color="auto"/>
              <w:right w:val="nil"/>
            </w:tcBorders>
            <w:hideMark/>
          </w:tcPr>
          <w:p w:rsidR="0097406B" w:rsidRDefault="0097406B">
            <w:pPr>
              <w:rPr>
                <w:rFonts w:ascii="Verdana" w:hAnsi="Verdana" w:cs="Arial"/>
              </w:rPr>
            </w:pPr>
            <w:r>
              <w:rPr>
                <w:rFonts w:ascii="Verdana" w:hAnsi="Verdana" w:cs="Arial"/>
                <w:sz w:val="22"/>
                <w:szCs w:val="22"/>
              </w:rPr>
              <w:t>Risk Register to go to Board</w:t>
            </w:r>
          </w:p>
        </w:tc>
        <w:tc>
          <w:tcPr>
            <w:tcW w:w="1440" w:type="dxa"/>
            <w:tcBorders>
              <w:top w:val="single" w:sz="4" w:space="0" w:color="auto"/>
              <w:left w:val="single" w:sz="4" w:space="0" w:color="auto"/>
              <w:bottom w:val="single" w:sz="4" w:space="0" w:color="auto"/>
              <w:right w:val="single" w:sz="4" w:space="0" w:color="auto"/>
            </w:tcBorders>
          </w:tcPr>
          <w:p w:rsidR="0097406B" w:rsidRDefault="0097406B">
            <w:pPr>
              <w:jc w:val="center"/>
              <w:rPr>
                <w:rFonts w:ascii="Verdana" w:hAnsi="Verdana" w:cs="Arial"/>
              </w:rPr>
            </w:pPr>
          </w:p>
        </w:tc>
        <w:tc>
          <w:tcPr>
            <w:tcW w:w="2160" w:type="dxa"/>
            <w:tcBorders>
              <w:top w:val="single" w:sz="4" w:space="0" w:color="auto"/>
              <w:left w:val="nil"/>
              <w:bottom w:val="single" w:sz="4" w:space="0" w:color="auto"/>
              <w:right w:val="single" w:sz="4" w:space="0" w:color="auto"/>
            </w:tcBorders>
            <w:hideMark/>
          </w:tcPr>
          <w:p w:rsidR="0097406B" w:rsidRDefault="00183EBD">
            <w:pPr>
              <w:rPr>
                <w:rFonts w:ascii="Verdana" w:hAnsi="Verdana" w:cs="Arial"/>
              </w:rPr>
            </w:pPr>
            <w:r>
              <w:rPr>
                <w:rFonts w:ascii="Verdana" w:hAnsi="Verdana" w:cs="Arial"/>
                <w:sz w:val="22"/>
                <w:szCs w:val="22"/>
              </w:rPr>
              <w:t>Complete</w:t>
            </w:r>
          </w:p>
        </w:tc>
      </w:tr>
      <w:tr w:rsidR="0097406B"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97406B" w:rsidRDefault="0097406B">
            <w:pPr>
              <w:jc w:val="center"/>
              <w:rPr>
                <w:rFonts w:ascii="Verdana" w:hAnsi="Verdana" w:cs="Arial"/>
                <w:b/>
              </w:rPr>
            </w:pPr>
            <w:r>
              <w:rPr>
                <w:rFonts w:ascii="Verdana" w:hAnsi="Verdana" w:cs="Arial"/>
                <w:b/>
                <w:sz w:val="22"/>
                <w:szCs w:val="22"/>
              </w:rPr>
              <w:t>(12)6</w:t>
            </w:r>
          </w:p>
        </w:tc>
        <w:tc>
          <w:tcPr>
            <w:tcW w:w="1107" w:type="dxa"/>
            <w:tcBorders>
              <w:top w:val="single" w:sz="4" w:space="0" w:color="auto"/>
              <w:left w:val="single" w:sz="4" w:space="0" w:color="auto"/>
              <w:bottom w:val="single" w:sz="4" w:space="0" w:color="auto"/>
              <w:right w:val="single" w:sz="4" w:space="0" w:color="auto"/>
            </w:tcBorders>
            <w:noWrap/>
            <w:hideMark/>
          </w:tcPr>
          <w:p w:rsidR="0097406B" w:rsidRDefault="0097406B">
            <w:pPr>
              <w:jc w:val="center"/>
              <w:rPr>
                <w:rFonts w:ascii="Verdana" w:hAnsi="Verdana" w:cs="Arial"/>
              </w:rPr>
            </w:pPr>
            <w:r>
              <w:rPr>
                <w:rFonts w:ascii="Verdana" w:hAnsi="Verdana" w:cs="Arial"/>
                <w:sz w:val="22"/>
                <w:szCs w:val="22"/>
              </w:rPr>
              <w:t>2/5/2012</w:t>
            </w:r>
          </w:p>
        </w:tc>
        <w:tc>
          <w:tcPr>
            <w:tcW w:w="2098" w:type="dxa"/>
            <w:tcBorders>
              <w:top w:val="single" w:sz="4" w:space="0" w:color="auto"/>
              <w:left w:val="nil"/>
              <w:bottom w:val="single" w:sz="4" w:space="0" w:color="auto"/>
              <w:right w:val="single" w:sz="4" w:space="0" w:color="auto"/>
            </w:tcBorders>
            <w:hideMark/>
          </w:tcPr>
          <w:p w:rsidR="0097406B" w:rsidRDefault="0097406B">
            <w:pPr>
              <w:rPr>
                <w:rFonts w:ascii="Verdana" w:hAnsi="Verdana" w:cs="Arial"/>
              </w:rPr>
            </w:pPr>
            <w:r>
              <w:rPr>
                <w:rFonts w:ascii="Verdana" w:hAnsi="Verdana" w:cs="Arial"/>
                <w:sz w:val="22"/>
                <w:szCs w:val="22"/>
              </w:rPr>
              <w:t>Asset Management Policy</w:t>
            </w:r>
          </w:p>
        </w:tc>
        <w:tc>
          <w:tcPr>
            <w:tcW w:w="2195" w:type="dxa"/>
            <w:tcBorders>
              <w:top w:val="single" w:sz="4" w:space="0" w:color="auto"/>
              <w:left w:val="nil"/>
              <w:bottom w:val="single" w:sz="4" w:space="0" w:color="auto"/>
              <w:right w:val="nil"/>
            </w:tcBorders>
            <w:hideMark/>
          </w:tcPr>
          <w:p w:rsidR="0097406B" w:rsidRDefault="0097406B">
            <w:pPr>
              <w:rPr>
                <w:rFonts w:ascii="Verdana" w:hAnsi="Verdana" w:cs="Arial"/>
              </w:rPr>
            </w:pPr>
            <w:r>
              <w:rPr>
                <w:rFonts w:ascii="Verdana" w:hAnsi="Verdana" w:cs="Arial"/>
                <w:sz w:val="22"/>
                <w:szCs w:val="22"/>
              </w:rPr>
              <w:t>NIAO to provide feedback on the need for professional revaluation</w:t>
            </w:r>
          </w:p>
        </w:tc>
        <w:tc>
          <w:tcPr>
            <w:tcW w:w="1440" w:type="dxa"/>
            <w:tcBorders>
              <w:top w:val="single" w:sz="4" w:space="0" w:color="auto"/>
              <w:left w:val="single" w:sz="4" w:space="0" w:color="auto"/>
              <w:bottom w:val="single" w:sz="4" w:space="0" w:color="auto"/>
              <w:right w:val="single" w:sz="4" w:space="0" w:color="auto"/>
            </w:tcBorders>
          </w:tcPr>
          <w:p w:rsidR="0097406B" w:rsidRDefault="0097406B">
            <w:pPr>
              <w:jc w:val="center"/>
              <w:rPr>
                <w:rFonts w:ascii="Verdana" w:hAnsi="Verdana" w:cs="Arial"/>
              </w:rPr>
            </w:pPr>
          </w:p>
        </w:tc>
        <w:tc>
          <w:tcPr>
            <w:tcW w:w="2160" w:type="dxa"/>
            <w:tcBorders>
              <w:top w:val="single" w:sz="4" w:space="0" w:color="auto"/>
              <w:left w:val="nil"/>
              <w:bottom w:val="single" w:sz="4" w:space="0" w:color="auto"/>
              <w:right w:val="single" w:sz="4" w:space="0" w:color="auto"/>
            </w:tcBorders>
            <w:hideMark/>
          </w:tcPr>
          <w:p w:rsidR="0097406B" w:rsidRDefault="00183EBD">
            <w:pPr>
              <w:rPr>
                <w:rFonts w:ascii="Verdana" w:hAnsi="Verdana" w:cs="Arial"/>
              </w:rPr>
            </w:pPr>
            <w:r>
              <w:rPr>
                <w:rFonts w:ascii="Verdana" w:hAnsi="Verdana" w:cs="Arial"/>
                <w:sz w:val="22"/>
                <w:szCs w:val="22"/>
              </w:rPr>
              <w:t>Complete</w:t>
            </w:r>
          </w:p>
        </w:tc>
      </w:tr>
      <w:tr w:rsidR="00EC4CC8"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EC4CC8" w:rsidRDefault="00EC4CC8">
            <w:pPr>
              <w:jc w:val="center"/>
              <w:rPr>
                <w:rFonts w:ascii="Verdana" w:hAnsi="Verdana" w:cs="Arial"/>
                <w:b/>
              </w:rPr>
            </w:pPr>
            <w:r>
              <w:rPr>
                <w:rFonts w:ascii="Verdana" w:hAnsi="Verdana" w:cs="Arial"/>
                <w:b/>
                <w:sz w:val="22"/>
                <w:szCs w:val="22"/>
              </w:rPr>
              <w:t>(12)7</w:t>
            </w:r>
          </w:p>
        </w:tc>
        <w:tc>
          <w:tcPr>
            <w:tcW w:w="1107" w:type="dxa"/>
            <w:tcBorders>
              <w:top w:val="single" w:sz="4" w:space="0" w:color="auto"/>
              <w:left w:val="single" w:sz="4" w:space="0" w:color="auto"/>
              <w:bottom w:val="single" w:sz="4" w:space="0" w:color="auto"/>
              <w:right w:val="single" w:sz="4" w:space="0" w:color="auto"/>
            </w:tcBorders>
            <w:noWrap/>
            <w:hideMark/>
          </w:tcPr>
          <w:p w:rsidR="00EC4CC8" w:rsidRDefault="00EC4CC8">
            <w:pPr>
              <w:jc w:val="center"/>
              <w:rPr>
                <w:rFonts w:ascii="Verdana" w:hAnsi="Verdana" w:cs="Arial"/>
              </w:rPr>
            </w:pPr>
            <w:r>
              <w:rPr>
                <w:rFonts w:ascii="Verdana" w:hAnsi="Verdana" w:cs="Arial"/>
                <w:sz w:val="22"/>
                <w:szCs w:val="22"/>
              </w:rPr>
              <w:t>2/5/2012</w:t>
            </w:r>
          </w:p>
        </w:tc>
        <w:tc>
          <w:tcPr>
            <w:tcW w:w="2098" w:type="dxa"/>
            <w:tcBorders>
              <w:top w:val="single" w:sz="4" w:space="0" w:color="auto"/>
              <w:left w:val="nil"/>
              <w:bottom w:val="single" w:sz="4" w:space="0" w:color="auto"/>
              <w:right w:val="single" w:sz="4" w:space="0" w:color="auto"/>
            </w:tcBorders>
            <w:hideMark/>
          </w:tcPr>
          <w:p w:rsidR="00EC4CC8" w:rsidRDefault="00EC4CC8">
            <w:pPr>
              <w:rPr>
                <w:rFonts w:ascii="Verdana" w:hAnsi="Verdana" w:cs="Arial"/>
              </w:rPr>
            </w:pPr>
            <w:r>
              <w:rPr>
                <w:rFonts w:ascii="Verdana" w:hAnsi="Verdana" w:cs="Arial"/>
                <w:sz w:val="22"/>
                <w:szCs w:val="22"/>
              </w:rPr>
              <w:t>Asset Management Policy</w:t>
            </w:r>
          </w:p>
        </w:tc>
        <w:tc>
          <w:tcPr>
            <w:tcW w:w="2195" w:type="dxa"/>
            <w:tcBorders>
              <w:top w:val="single" w:sz="4" w:space="0" w:color="auto"/>
              <w:left w:val="nil"/>
              <w:bottom w:val="single" w:sz="4" w:space="0" w:color="auto"/>
              <w:right w:val="nil"/>
            </w:tcBorders>
            <w:hideMark/>
          </w:tcPr>
          <w:p w:rsidR="00EC4CC8" w:rsidRDefault="00EC4CC8">
            <w:pPr>
              <w:rPr>
                <w:rFonts w:ascii="Verdana" w:hAnsi="Verdana" w:cs="Arial"/>
              </w:rPr>
            </w:pPr>
            <w:r>
              <w:rPr>
                <w:rFonts w:ascii="Verdana" w:hAnsi="Verdana" w:cs="Arial"/>
                <w:sz w:val="22"/>
                <w:szCs w:val="22"/>
              </w:rPr>
              <w:t>Amendments to be recommended to Board</w:t>
            </w:r>
          </w:p>
        </w:tc>
        <w:tc>
          <w:tcPr>
            <w:tcW w:w="1440" w:type="dxa"/>
            <w:tcBorders>
              <w:top w:val="single" w:sz="4" w:space="0" w:color="auto"/>
              <w:left w:val="single" w:sz="4" w:space="0" w:color="auto"/>
              <w:bottom w:val="single" w:sz="4" w:space="0" w:color="auto"/>
              <w:right w:val="single" w:sz="4" w:space="0" w:color="auto"/>
            </w:tcBorders>
          </w:tcPr>
          <w:p w:rsidR="00EC4CC8" w:rsidRDefault="00EC4CC8">
            <w:pPr>
              <w:jc w:val="center"/>
              <w:rPr>
                <w:rFonts w:ascii="Verdana" w:hAnsi="Verdana" w:cs="Arial"/>
              </w:rPr>
            </w:pPr>
          </w:p>
        </w:tc>
        <w:tc>
          <w:tcPr>
            <w:tcW w:w="2160" w:type="dxa"/>
            <w:tcBorders>
              <w:top w:val="single" w:sz="4" w:space="0" w:color="auto"/>
              <w:left w:val="nil"/>
              <w:bottom w:val="single" w:sz="4" w:space="0" w:color="auto"/>
              <w:right w:val="single" w:sz="4" w:space="0" w:color="auto"/>
            </w:tcBorders>
            <w:hideMark/>
          </w:tcPr>
          <w:p w:rsidR="00EC4CC8" w:rsidRDefault="00183EBD">
            <w:pPr>
              <w:rPr>
                <w:rFonts w:ascii="Verdana" w:hAnsi="Verdana" w:cs="Arial"/>
              </w:rPr>
            </w:pPr>
            <w:r>
              <w:rPr>
                <w:rFonts w:ascii="Verdana" w:hAnsi="Verdana" w:cs="Arial"/>
                <w:sz w:val="22"/>
                <w:szCs w:val="22"/>
              </w:rPr>
              <w:t>Complete</w:t>
            </w:r>
          </w:p>
        </w:tc>
      </w:tr>
      <w:tr w:rsidR="00EC4CC8"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EC4CC8" w:rsidRDefault="00EC4CC8">
            <w:pPr>
              <w:jc w:val="center"/>
              <w:rPr>
                <w:rFonts w:ascii="Verdana" w:hAnsi="Verdana" w:cs="Arial"/>
                <w:b/>
              </w:rPr>
            </w:pPr>
            <w:r>
              <w:rPr>
                <w:rFonts w:ascii="Verdana" w:hAnsi="Verdana" w:cs="Arial"/>
                <w:b/>
                <w:sz w:val="22"/>
                <w:szCs w:val="22"/>
              </w:rPr>
              <w:t>(12)8</w:t>
            </w:r>
          </w:p>
        </w:tc>
        <w:tc>
          <w:tcPr>
            <w:tcW w:w="1107" w:type="dxa"/>
            <w:tcBorders>
              <w:top w:val="single" w:sz="4" w:space="0" w:color="auto"/>
              <w:left w:val="single" w:sz="4" w:space="0" w:color="auto"/>
              <w:bottom w:val="single" w:sz="4" w:space="0" w:color="auto"/>
              <w:right w:val="single" w:sz="4" w:space="0" w:color="auto"/>
            </w:tcBorders>
            <w:noWrap/>
            <w:hideMark/>
          </w:tcPr>
          <w:p w:rsidR="00EC4CC8" w:rsidRDefault="00EC4CC8">
            <w:pPr>
              <w:jc w:val="center"/>
              <w:rPr>
                <w:rFonts w:ascii="Verdana" w:hAnsi="Verdana" w:cs="Arial"/>
              </w:rPr>
            </w:pPr>
            <w:r>
              <w:rPr>
                <w:rFonts w:ascii="Verdana" w:hAnsi="Verdana" w:cs="Arial"/>
                <w:sz w:val="22"/>
                <w:szCs w:val="22"/>
              </w:rPr>
              <w:t>2/5/2012</w:t>
            </w:r>
          </w:p>
        </w:tc>
        <w:tc>
          <w:tcPr>
            <w:tcW w:w="2098" w:type="dxa"/>
            <w:tcBorders>
              <w:top w:val="single" w:sz="4" w:space="0" w:color="auto"/>
              <w:left w:val="nil"/>
              <w:bottom w:val="single" w:sz="4" w:space="0" w:color="auto"/>
              <w:right w:val="single" w:sz="4" w:space="0" w:color="auto"/>
            </w:tcBorders>
            <w:hideMark/>
          </w:tcPr>
          <w:p w:rsidR="00EC4CC8" w:rsidRDefault="00EC4CC8">
            <w:pPr>
              <w:rPr>
                <w:rFonts w:ascii="Verdana" w:hAnsi="Verdana" w:cs="Arial"/>
              </w:rPr>
            </w:pPr>
            <w:r>
              <w:rPr>
                <w:rFonts w:ascii="Verdana" w:hAnsi="Verdana" w:cs="Arial"/>
                <w:sz w:val="22"/>
                <w:szCs w:val="22"/>
              </w:rPr>
              <w:t>Amended Fraud Policy</w:t>
            </w:r>
          </w:p>
        </w:tc>
        <w:tc>
          <w:tcPr>
            <w:tcW w:w="2195" w:type="dxa"/>
            <w:tcBorders>
              <w:top w:val="single" w:sz="4" w:space="0" w:color="auto"/>
              <w:left w:val="nil"/>
              <w:bottom w:val="single" w:sz="4" w:space="0" w:color="auto"/>
              <w:right w:val="nil"/>
            </w:tcBorders>
            <w:hideMark/>
          </w:tcPr>
          <w:p w:rsidR="00EC4CC8" w:rsidRDefault="00EC4CC8">
            <w:pPr>
              <w:rPr>
                <w:rFonts w:ascii="Verdana" w:hAnsi="Verdana" w:cs="Arial"/>
              </w:rPr>
            </w:pPr>
            <w:r>
              <w:rPr>
                <w:rFonts w:ascii="Verdana" w:hAnsi="Verdana" w:cs="Arial"/>
                <w:sz w:val="22"/>
                <w:szCs w:val="22"/>
              </w:rPr>
              <w:t>Amended policy to be recommended to Board</w:t>
            </w:r>
          </w:p>
        </w:tc>
        <w:tc>
          <w:tcPr>
            <w:tcW w:w="1440" w:type="dxa"/>
            <w:tcBorders>
              <w:top w:val="single" w:sz="4" w:space="0" w:color="auto"/>
              <w:left w:val="single" w:sz="4" w:space="0" w:color="auto"/>
              <w:bottom w:val="single" w:sz="4" w:space="0" w:color="auto"/>
              <w:right w:val="single" w:sz="4" w:space="0" w:color="auto"/>
            </w:tcBorders>
          </w:tcPr>
          <w:p w:rsidR="00EC4CC8" w:rsidRDefault="00EC4CC8">
            <w:pPr>
              <w:jc w:val="center"/>
              <w:rPr>
                <w:rFonts w:ascii="Verdana" w:hAnsi="Verdana" w:cs="Arial"/>
              </w:rPr>
            </w:pPr>
          </w:p>
        </w:tc>
        <w:tc>
          <w:tcPr>
            <w:tcW w:w="2160" w:type="dxa"/>
            <w:tcBorders>
              <w:top w:val="single" w:sz="4" w:space="0" w:color="auto"/>
              <w:left w:val="nil"/>
              <w:bottom w:val="single" w:sz="4" w:space="0" w:color="auto"/>
              <w:right w:val="single" w:sz="4" w:space="0" w:color="auto"/>
            </w:tcBorders>
            <w:hideMark/>
          </w:tcPr>
          <w:p w:rsidR="00EC4CC8" w:rsidRDefault="00183EBD" w:rsidP="00183EBD">
            <w:pPr>
              <w:rPr>
                <w:rFonts w:ascii="Verdana" w:hAnsi="Verdana" w:cs="Arial"/>
              </w:rPr>
            </w:pPr>
            <w:r>
              <w:rPr>
                <w:rFonts w:ascii="Verdana" w:hAnsi="Verdana" w:cs="Arial"/>
                <w:sz w:val="22"/>
                <w:szCs w:val="22"/>
              </w:rPr>
              <w:t>Complete</w:t>
            </w:r>
          </w:p>
        </w:tc>
      </w:tr>
      <w:tr w:rsidR="00EC4CC8"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EC4CC8" w:rsidRDefault="00EC4CC8">
            <w:pPr>
              <w:jc w:val="center"/>
              <w:rPr>
                <w:rFonts w:ascii="Verdana" w:hAnsi="Verdana" w:cs="Arial"/>
                <w:b/>
              </w:rPr>
            </w:pPr>
            <w:r>
              <w:rPr>
                <w:rFonts w:ascii="Verdana" w:hAnsi="Verdana" w:cs="Arial"/>
                <w:b/>
                <w:sz w:val="22"/>
                <w:szCs w:val="22"/>
              </w:rPr>
              <w:t>(12)9</w:t>
            </w:r>
          </w:p>
        </w:tc>
        <w:tc>
          <w:tcPr>
            <w:tcW w:w="1107" w:type="dxa"/>
            <w:tcBorders>
              <w:top w:val="single" w:sz="4" w:space="0" w:color="auto"/>
              <w:left w:val="single" w:sz="4" w:space="0" w:color="auto"/>
              <w:bottom w:val="single" w:sz="4" w:space="0" w:color="auto"/>
              <w:right w:val="single" w:sz="4" w:space="0" w:color="auto"/>
            </w:tcBorders>
            <w:noWrap/>
            <w:hideMark/>
          </w:tcPr>
          <w:p w:rsidR="00EC4CC8" w:rsidRDefault="00EC4CC8">
            <w:pPr>
              <w:jc w:val="center"/>
              <w:rPr>
                <w:rFonts w:ascii="Verdana" w:hAnsi="Verdana" w:cs="Arial"/>
              </w:rPr>
            </w:pPr>
            <w:r>
              <w:rPr>
                <w:rFonts w:ascii="Verdana" w:hAnsi="Verdana" w:cs="Arial"/>
                <w:sz w:val="22"/>
                <w:szCs w:val="22"/>
              </w:rPr>
              <w:t>2/5/2012</w:t>
            </w:r>
          </w:p>
        </w:tc>
        <w:tc>
          <w:tcPr>
            <w:tcW w:w="2098" w:type="dxa"/>
            <w:tcBorders>
              <w:top w:val="single" w:sz="4" w:space="0" w:color="auto"/>
              <w:left w:val="nil"/>
              <w:bottom w:val="single" w:sz="4" w:space="0" w:color="auto"/>
              <w:right w:val="single" w:sz="4" w:space="0" w:color="auto"/>
            </w:tcBorders>
            <w:hideMark/>
          </w:tcPr>
          <w:p w:rsidR="00EC4CC8" w:rsidRDefault="00EC4CC8">
            <w:pPr>
              <w:rPr>
                <w:rFonts w:ascii="Verdana" w:hAnsi="Verdana" w:cs="Arial"/>
              </w:rPr>
            </w:pPr>
            <w:r>
              <w:rPr>
                <w:rFonts w:ascii="Verdana" w:hAnsi="Verdana" w:cs="Arial"/>
                <w:sz w:val="22"/>
                <w:szCs w:val="22"/>
              </w:rPr>
              <w:t>AOB</w:t>
            </w:r>
          </w:p>
        </w:tc>
        <w:tc>
          <w:tcPr>
            <w:tcW w:w="2195" w:type="dxa"/>
            <w:tcBorders>
              <w:top w:val="single" w:sz="4" w:space="0" w:color="auto"/>
              <w:left w:val="nil"/>
              <w:bottom w:val="single" w:sz="4" w:space="0" w:color="auto"/>
              <w:right w:val="nil"/>
            </w:tcBorders>
            <w:hideMark/>
          </w:tcPr>
          <w:p w:rsidR="00EC4CC8" w:rsidRDefault="00EC4CC8">
            <w:pPr>
              <w:rPr>
                <w:rFonts w:ascii="Verdana" w:hAnsi="Verdana" w:cs="Arial"/>
              </w:rPr>
            </w:pPr>
            <w:r>
              <w:rPr>
                <w:rFonts w:ascii="Verdana" w:hAnsi="Verdana" w:cs="Arial"/>
                <w:sz w:val="22"/>
                <w:szCs w:val="22"/>
              </w:rPr>
              <w:t>Self assessment date to be organised</w:t>
            </w:r>
          </w:p>
        </w:tc>
        <w:tc>
          <w:tcPr>
            <w:tcW w:w="1440" w:type="dxa"/>
            <w:tcBorders>
              <w:top w:val="single" w:sz="4" w:space="0" w:color="auto"/>
              <w:left w:val="single" w:sz="4" w:space="0" w:color="auto"/>
              <w:bottom w:val="single" w:sz="4" w:space="0" w:color="auto"/>
              <w:right w:val="single" w:sz="4" w:space="0" w:color="auto"/>
            </w:tcBorders>
          </w:tcPr>
          <w:p w:rsidR="00EC4CC8" w:rsidRDefault="00EC4CC8">
            <w:pPr>
              <w:jc w:val="center"/>
              <w:rPr>
                <w:rFonts w:ascii="Verdana" w:hAnsi="Verdana" w:cs="Arial"/>
              </w:rPr>
            </w:pPr>
          </w:p>
        </w:tc>
        <w:tc>
          <w:tcPr>
            <w:tcW w:w="2160" w:type="dxa"/>
            <w:tcBorders>
              <w:top w:val="single" w:sz="4" w:space="0" w:color="auto"/>
              <w:left w:val="nil"/>
              <w:bottom w:val="single" w:sz="4" w:space="0" w:color="auto"/>
              <w:right w:val="single" w:sz="4" w:space="0" w:color="auto"/>
            </w:tcBorders>
            <w:hideMark/>
          </w:tcPr>
          <w:p w:rsidR="00EC4CC8" w:rsidRDefault="00183EBD">
            <w:pPr>
              <w:rPr>
                <w:rFonts w:ascii="Verdana" w:hAnsi="Verdana" w:cs="Arial"/>
              </w:rPr>
            </w:pPr>
            <w:r>
              <w:rPr>
                <w:rFonts w:ascii="Verdana" w:hAnsi="Verdana" w:cs="Arial"/>
                <w:sz w:val="22"/>
                <w:szCs w:val="22"/>
              </w:rPr>
              <w:t>Complete</w:t>
            </w:r>
          </w:p>
        </w:tc>
      </w:tr>
      <w:tr w:rsidR="00EC4CC8"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EC4CC8" w:rsidRDefault="00EC4CC8">
            <w:pPr>
              <w:jc w:val="center"/>
              <w:rPr>
                <w:rFonts w:ascii="Verdana" w:hAnsi="Verdana" w:cs="Arial"/>
                <w:b/>
              </w:rPr>
            </w:pPr>
            <w:r>
              <w:rPr>
                <w:rFonts w:ascii="Verdana" w:hAnsi="Verdana" w:cs="Arial"/>
                <w:b/>
                <w:sz w:val="22"/>
                <w:szCs w:val="22"/>
              </w:rPr>
              <w:t>(12)10</w:t>
            </w:r>
          </w:p>
        </w:tc>
        <w:tc>
          <w:tcPr>
            <w:tcW w:w="1107" w:type="dxa"/>
            <w:tcBorders>
              <w:top w:val="single" w:sz="4" w:space="0" w:color="auto"/>
              <w:left w:val="single" w:sz="4" w:space="0" w:color="auto"/>
              <w:bottom w:val="single" w:sz="4" w:space="0" w:color="auto"/>
              <w:right w:val="single" w:sz="4" w:space="0" w:color="auto"/>
            </w:tcBorders>
            <w:noWrap/>
            <w:hideMark/>
          </w:tcPr>
          <w:p w:rsidR="00EC4CC8" w:rsidRDefault="00EC4CC8">
            <w:pPr>
              <w:jc w:val="center"/>
              <w:rPr>
                <w:rFonts w:ascii="Verdana" w:hAnsi="Verdana" w:cs="Arial"/>
              </w:rPr>
            </w:pPr>
            <w:r>
              <w:rPr>
                <w:rFonts w:ascii="Verdana" w:hAnsi="Verdana" w:cs="Arial"/>
                <w:sz w:val="22"/>
                <w:szCs w:val="22"/>
              </w:rPr>
              <w:t>2/5/2012</w:t>
            </w:r>
          </w:p>
        </w:tc>
        <w:tc>
          <w:tcPr>
            <w:tcW w:w="2098" w:type="dxa"/>
            <w:tcBorders>
              <w:top w:val="single" w:sz="4" w:space="0" w:color="auto"/>
              <w:left w:val="nil"/>
              <w:bottom w:val="single" w:sz="4" w:space="0" w:color="auto"/>
              <w:right w:val="single" w:sz="4" w:space="0" w:color="auto"/>
            </w:tcBorders>
            <w:hideMark/>
          </w:tcPr>
          <w:p w:rsidR="00EC4CC8" w:rsidRDefault="00EC4CC8">
            <w:pPr>
              <w:rPr>
                <w:rFonts w:ascii="Verdana" w:hAnsi="Verdana" w:cs="Arial"/>
              </w:rPr>
            </w:pPr>
            <w:r>
              <w:rPr>
                <w:rFonts w:ascii="Verdana" w:hAnsi="Verdana" w:cs="Arial"/>
                <w:sz w:val="22"/>
                <w:szCs w:val="22"/>
              </w:rPr>
              <w:t>AOB</w:t>
            </w:r>
          </w:p>
        </w:tc>
        <w:tc>
          <w:tcPr>
            <w:tcW w:w="2195" w:type="dxa"/>
            <w:tcBorders>
              <w:top w:val="single" w:sz="4" w:space="0" w:color="auto"/>
              <w:left w:val="nil"/>
              <w:bottom w:val="single" w:sz="4" w:space="0" w:color="auto"/>
              <w:right w:val="nil"/>
            </w:tcBorders>
            <w:hideMark/>
          </w:tcPr>
          <w:p w:rsidR="00EC4CC8" w:rsidRDefault="00EC4CC8">
            <w:pPr>
              <w:rPr>
                <w:rFonts w:ascii="Verdana" w:hAnsi="Verdana" w:cs="Arial"/>
              </w:rPr>
            </w:pPr>
            <w:r>
              <w:rPr>
                <w:rFonts w:ascii="Verdana" w:hAnsi="Verdana" w:cs="Arial"/>
                <w:sz w:val="22"/>
                <w:szCs w:val="22"/>
              </w:rPr>
              <w:t>External members to provide feedback on A&amp;R Committee operation to the Chair</w:t>
            </w:r>
          </w:p>
        </w:tc>
        <w:tc>
          <w:tcPr>
            <w:tcW w:w="1440" w:type="dxa"/>
            <w:tcBorders>
              <w:top w:val="single" w:sz="4" w:space="0" w:color="auto"/>
              <w:left w:val="single" w:sz="4" w:space="0" w:color="auto"/>
              <w:bottom w:val="single" w:sz="4" w:space="0" w:color="auto"/>
              <w:right w:val="single" w:sz="4" w:space="0" w:color="auto"/>
            </w:tcBorders>
          </w:tcPr>
          <w:p w:rsidR="00EC4CC8" w:rsidRDefault="00EC4CC8">
            <w:pPr>
              <w:jc w:val="center"/>
              <w:rPr>
                <w:rFonts w:ascii="Verdana" w:hAnsi="Verdana" w:cs="Arial"/>
              </w:rPr>
            </w:pPr>
          </w:p>
        </w:tc>
        <w:tc>
          <w:tcPr>
            <w:tcW w:w="2160" w:type="dxa"/>
            <w:tcBorders>
              <w:top w:val="single" w:sz="4" w:space="0" w:color="auto"/>
              <w:left w:val="nil"/>
              <w:bottom w:val="single" w:sz="4" w:space="0" w:color="auto"/>
              <w:right w:val="single" w:sz="4" w:space="0" w:color="auto"/>
            </w:tcBorders>
            <w:hideMark/>
          </w:tcPr>
          <w:p w:rsidR="00EC4CC8" w:rsidRDefault="00234A44">
            <w:pPr>
              <w:rPr>
                <w:rFonts w:ascii="Verdana" w:hAnsi="Verdana" w:cs="Arial"/>
              </w:rPr>
            </w:pPr>
            <w:r>
              <w:rPr>
                <w:rFonts w:ascii="Verdana" w:hAnsi="Verdana" w:cs="Arial"/>
                <w:sz w:val="22"/>
                <w:szCs w:val="22"/>
              </w:rPr>
              <w:t>Complete</w:t>
            </w:r>
          </w:p>
        </w:tc>
      </w:tr>
      <w:tr w:rsidR="00EC4CC8"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EC4CC8" w:rsidRDefault="00EC4CC8">
            <w:pPr>
              <w:jc w:val="center"/>
              <w:rPr>
                <w:rFonts w:ascii="Verdana" w:hAnsi="Verdana" w:cs="Arial"/>
                <w:b/>
              </w:rPr>
            </w:pPr>
            <w:r>
              <w:rPr>
                <w:rFonts w:ascii="Verdana" w:hAnsi="Verdana" w:cs="Arial"/>
                <w:b/>
                <w:sz w:val="22"/>
                <w:szCs w:val="22"/>
              </w:rPr>
              <w:lastRenderedPageBreak/>
              <w:t>(12)11</w:t>
            </w:r>
          </w:p>
        </w:tc>
        <w:tc>
          <w:tcPr>
            <w:tcW w:w="1107" w:type="dxa"/>
            <w:tcBorders>
              <w:top w:val="single" w:sz="4" w:space="0" w:color="auto"/>
              <w:left w:val="single" w:sz="4" w:space="0" w:color="auto"/>
              <w:bottom w:val="single" w:sz="4" w:space="0" w:color="auto"/>
              <w:right w:val="single" w:sz="4" w:space="0" w:color="auto"/>
            </w:tcBorders>
            <w:noWrap/>
            <w:hideMark/>
          </w:tcPr>
          <w:p w:rsidR="00EC4CC8" w:rsidRDefault="00EC4CC8">
            <w:pPr>
              <w:jc w:val="center"/>
              <w:rPr>
                <w:rFonts w:ascii="Verdana" w:hAnsi="Verdana" w:cs="Arial"/>
              </w:rPr>
            </w:pPr>
            <w:r>
              <w:rPr>
                <w:rFonts w:ascii="Verdana" w:hAnsi="Verdana" w:cs="Arial"/>
                <w:sz w:val="22"/>
                <w:szCs w:val="22"/>
              </w:rPr>
              <w:t>2/5/2012</w:t>
            </w:r>
          </w:p>
        </w:tc>
        <w:tc>
          <w:tcPr>
            <w:tcW w:w="2098" w:type="dxa"/>
            <w:tcBorders>
              <w:top w:val="single" w:sz="4" w:space="0" w:color="auto"/>
              <w:left w:val="nil"/>
              <w:bottom w:val="single" w:sz="4" w:space="0" w:color="auto"/>
              <w:right w:val="single" w:sz="4" w:space="0" w:color="auto"/>
            </w:tcBorders>
            <w:hideMark/>
          </w:tcPr>
          <w:p w:rsidR="00EC4CC8" w:rsidRDefault="00EC4CC8">
            <w:pPr>
              <w:rPr>
                <w:rFonts w:ascii="Verdana" w:hAnsi="Verdana" w:cs="Arial"/>
              </w:rPr>
            </w:pPr>
            <w:r>
              <w:rPr>
                <w:rFonts w:ascii="Verdana" w:hAnsi="Verdana" w:cs="Arial"/>
                <w:sz w:val="22"/>
                <w:szCs w:val="22"/>
              </w:rPr>
              <w:t>Issues for next meeting 4</w:t>
            </w:r>
            <w:r w:rsidRPr="00EC4CC8">
              <w:rPr>
                <w:rFonts w:ascii="Verdana" w:hAnsi="Verdana" w:cs="Arial"/>
                <w:sz w:val="22"/>
                <w:szCs w:val="22"/>
                <w:vertAlign w:val="superscript"/>
              </w:rPr>
              <w:t>th</w:t>
            </w:r>
            <w:r>
              <w:rPr>
                <w:rFonts w:ascii="Verdana" w:hAnsi="Verdana" w:cs="Arial"/>
                <w:sz w:val="22"/>
                <w:szCs w:val="22"/>
              </w:rPr>
              <w:t xml:space="preserve"> September</w:t>
            </w:r>
          </w:p>
        </w:tc>
        <w:tc>
          <w:tcPr>
            <w:tcW w:w="2195" w:type="dxa"/>
            <w:tcBorders>
              <w:top w:val="single" w:sz="4" w:space="0" w:color="auto"/>
              <w:left w:val="nil"/>
              <w:bottom w:val="single" w:sz="4" w:space="0" w:color="auto"/>
              <w:right w:val="nil"/>
            </w:tcBorders>
            <w:hideMark/>
          </w:tcPr>
          <w:p w:rsidR="00EC4CC8" w:rsidRDefault="00EC4CC8">
            <w:pPr>
              <w:rPr>
                <w:rFonts w:ascii="Verdana" w:hAnsi="Verdana" w:cs="Arial"/>
              </w:rPr>
            </w:pPr>
            <w:r>
              <w:rPr>
                <w:rFonts w:ascii="Verdana" w:hAnsi="Verdana" w:cs="Arial"/>
                <w:sz w:val="22"/>
                <w:szCs w:val="22"/>
              </w:rPr>
              <w:t>A&amp;R Committee membership to be considered by Board</w:t>
            </w:r>
          </w:p>
        </w:tc>
        <w:tc>
          <w:tcPr>
            <w:tcW w:w="1440" w:type="dxa"/>
            <w:tcBorders>
              <w:top w:val="single" w:sz="4" w:space="0" w:color="auto"/>
              <w:left w:val="single" w:sz="4" w:space="0" w:color="auto"/>
              <w:bottom w:val="single" w:sz="4" w:space="0" w:color="auto"/>
              <w:right w:val="single" w:sz="4" w:space="0" w:color="auto"/>
            </w:tcBorders>
          </w:tcPr>
          <w:p w:rsidR="00EC4CC8" w:rsidRDefault="00EC4CC8">
            <w:pPr>
              <w:jc w:val="center"/>
              <w:rPr>
                <w:rFonts w:ascii="Verdana" w:hAnsi="Verdana" w:cs="Arial"/>
              </w:rPr>
            </w:pPr>
          </w:p>
        </w:tc>
        <w:tc>
          <w:tcPr>
            <w:tcW w:w="2160" w:type="dxa"/>
            <w:tcBorders>
              <w:top w:val="single" w:sz="4" w:space="0" w:color="auto"/>
              <w:left w:val="nil"/>
              <w:bottom w:val="single" w:sz="4" w:space="0" w:color="auto"/>
              <w:right w:val="single" w:sz="4" w:space="0" w:color="auto"/>
            </w:tcBorders>
            <w:hideMark/>
          </w:tcPr>
          <w:p w:rsidR="00EC4CC8" w:rsidRDefault="00183EBD">
            <w:pPr>
              <w:rPr>
                <w:rFonts w:ascii="Verdana" w:hAnsi="Verdana" w:cs="Arial"/>
              </w:rPr>
            </w:pPr>
            <w:r>
              <w:rPr>
                <w:rFonts w:ascii="Verdana" w:hAnsi="Verdana" w:cs="Arial"/>
                <w:sz w:val="22"/>
                <w:szCs w:val="22"/>
              </w:rPr>
              <w:t>Complete</w:t>
            </w:r>
          </w:p>
        </w:tc>
      </w:tr>
      <w:tr w:rsidR="00EC4CC8" w:rsidRPr="00354B9E" w:rsidTr="0097406B">
        <w:trPr>
          <w:trHeight w:val="1124"/>
        </w:trPr>
        <w:tc>
          <w:tcPr>
            <w:tcW w:w="2040" w:type="dxa"/>
            <w:tcBorders>
              <w:top w:val="single" w:sz="4" w:space="0" w:color="auto"/>
              <w:left w:val="single" w:sz="4" w:space="0" w:color="auto"/>
              <w:bottom w:val="single" w:sz="4" w:space="0" w:color="auto"/>
              <w:right w:val="nil"/>
            </w:tcBorders>
            <w:noWrap/>
            <w:hideMark/>
          </w:tcPr>
          <w:p w:rsidR="00EC4CC8" w:rsidRDefault="00EC4CC8">
            <w:pPr>
              <w:jc w:val="center"/>
              <w:rPr>
                <w:rFonts w:ascii="Verdana" w:hAnsi="Verdana" w:cs="Arial"/>
                <w:b/>
              </w:rPr>
            </w:pPr>
            <w:r>
              <w:rPr>
                <w:rFonts w:ascii="Verdana" w:hAnsi="Verdana" w:cs="Arial"/>
                <w:b/>
                <w:sz w:val="22"/>
                <w:szCs w:val="22"/>
              </w:rPr>
              <w:t>(12)12</w:t>
            </w:r>
          </w:p>
        </w:tc>
        <w:tc>
          <w:tcPr>
            <w:tcW w:w="1107" w:type="dxa"/>
            <w:tcBorders>
              <w:top w:val="single" w:sz="4" w:space="0" w:color="auto"/>
              <w:left w:val="single" w:sz="4" w:space="0" w:color="auto"/>
              <w:bottom w:val="single" w:sz="4" w:space="0" w:color="auto"/>
              <w:right w:val="single" w:sz="4" w:space="0" w:color="auto"/>
            </w:tcBorders>
            <w:noWrap/>
            <w:hideMark/>
          </w:tcPr>
          <w:p w:rsidR="00EC4CC8" w:rsidRDefault="00EC4CC8">
            <w:pPr>
              <w:jc w:val="center"/>
              <w:rPr>
                <w:rFonts w:ascii="Verdana" w:hAnsi="Verdana" w:cs="Arial"/>
              </w:rPr>
            </w:pPr>
            <w:r>
              <w:rPr>
                <w:rFonts w:ascii="Verdana" w:hAnsi="Verdana" w:cs="Arial"/>
                <w:sz w:val="22"/>
                <w:szCs w:val="22"/>
              </w:rPr>
              <w:t>2/5/2012</w:t>
            </w:r>
          </w:p>
        </w:tc>
        <w:tc>
          <w:tcPr>
            <w:tcW w:w="2098" w:type="dxa"/>
            <w:tcBorders>
              <w:top w:val="single" w:sz="4" w:space="0" w:color="auto"/>
              <w:left w:val="nil"/>
              <w:bottom w:val="single" w:sz="4" w:space="0" w:color="auto"/>
              <w:right w:val="single" w:sz="4" w:space="0" w:color="auto"/>
            </w:tcBorders>
            <w:hideMark/>
          </w:tcPr>
          <w:p w:rsidR="00EC4CC8" w:rsidRDefault="00EC4CC8">
            <w:pPr>
              <w:rPr>
                <w:rFonts w:ascii="Verdana" w:hAnsi="Verdana" w:cs="Arial"/>
              </w:rPr>
            </w:pPr>
            <w:r>
              <w:rPr>
                <w:rFonts w:ascii="Verdana" w:hAnsi="Verdana" w:cs="Arial"/>
                <w:sz w:val="22"/>
                <w:szCs w:val="22"/>
              </w:rPr>
              <w:t>Issues for next meeting 4</w:t>
            </w:r>
            <w:r w:rsidRPr="00EC4CC8">
              <w:rPr>
                <w:rFonts w:ascii="Verdana" w:hAnsi="Verdana" w:cs="Arial"/>
                <w:sz w:val="22"/>
                <w:szCs w:val="22"/>
                <w:vertAlign w:val="superscript"/>
              </w:rPr>
              <w:t>th</w:t>
            </w:r>
            <w:r>
              <w:rPr>
                <w:rFonts w:ascii="Verdana" w:hAnsi="Verdana" w:cs="Arial"/>
                <w:sz w:val="22"/>
                <w:szCs w:val="22"/>
              </w:rPr>
              <w:t xml:space="preserve"> September</w:t>
            </w:r>
          </w:p>
        </w:tc>
        <w:tc>
          <w:tcPr>
            <w:tcW w:w="2195" w:type="dxa"/>
            <w:tcBorders>
              <w:top w:val="single" w:sz="4" w:space="0" w:color="auto"/>
              <w:left w:val="nil"/>
              <w:bottom w:val="single" w:sz="4" w:space="0" w:color="auto"/>
              <w:right w:val="nil"/>
            </w:tcBorders>
            <w:hideMark/>
          </w:tcPr>
          <w:p w:rsidR="00EC4CC8" w:rsidRDefault="00EC4CC8">
            <w:pPr>
              <w:rPr>
                <w:rFonts w:ascii="Verdana" w:hAnsi="Verdana" w:cs="Arial"/>
              </w:rPr>
            </w:pPr>
            <w:r>
              <w:rPr>
                <w:rFonts w:ascii="Verdana" w:hAnsi="Verdana" w:cs="Arial"/>
                <w:sz w:val="22"/>
                <w:szCs w:val="22"/>
              </w:rPr>
              <w:t xml:space="preserve">Revised version of </w:t>
            </w:r>
            <w:r w:rsidR="00183EBD">
              <w:rPr>
                <w:rFonts w:ascii="Verdana" w:hAnsi="Verdana" w:cs="Arial"/>
                <w:sz w:val="22"/>
                <w:szCs w:val="22"/>
              </w:rPr>
              <w:t>finance procedures to go to September</w:t>
            </w:r>
            <w:r>
              <w:rPr>
                <w:rFonts w:ascii="Verdana" w:hAnsi="Verdana" w:cs="Arial"/>
                <w:sz w:val="22"/>
                <w:szCs w:val="22"/>
              </w:rPr>
              <w:t xml:space="preserve"> A&amp;R Committee meeting</w:t>
            </w:r>
          </w:p>
        </w:tc>
        <w:tc>
          <w:tcPr>
            <w:tcW w:w="1440" w:type="dxa"/>
            <w:tcBorders>
              <w:top w:val="single" w:sz="4" w:space="0" w:color="auto"/>
              <w:left w:val="single" w:sz="4" w:space="0" w:color="auto"/>
              <w:bottom w:val="single" w:sz="4" w:space="0" w:color="auto"/>
              <w:right w:val="single" w:sz="4" w:space="0" w:color="auto"/>
            </w:tcBorders>
          </w:tcPr>
          <w:p w:rsidR="00EC4CC8" w:rsidRDefault="00EC4CC8">
            <w:pPr>
              <w:jc w:val="center"/>
              <w:rPr>
                <w:rFonts w:ascii="Verdana" w:hAnsi="Verdana" w:cs="Arial"/>
              </w:rPr>
            </w:pPr>
          </w:p>
        </w:tc>
        <w:tc>
          <w:tcPr>
            <w:tcW w:w="2160" w:type="dxa"/>
            <w:tcBorders>
              <w:top w:val="single" w:sz="4" w:space="0" w:color="auto"/>
              <w:left w:val="nil"/>
              <w:bottom w:val="single" w:sz="4" w:space="0" w:color="auto"/>
              <w:right w:val="single" w:sz="4" w:space="0" w:color="auto"/>
            </w:tcBorders>
            <w:hideMark/>
          </w:tcPr>
          <w:p w:rsidR="00EC4CC8" w:rsidRDefault="00183EBD" w:rsidP="00183EBD">
            <w:pPr>
              <w:rPr>
                <w:rFonts w:ascii="Verdana" w:hAnsi="Verdana" w:cs="Arial"/>
              </w:rPr>
            </w:pPr>
            <w:r>
              <w:rPr>
                <w:rFonts w:ascii="Verdana" w:hAnsi="Verdana" w:cs="Arial"/>
                <w:sz w:val="22"/>
                <w:szCs w:val="22"/>
              </w:rPr>
              <w:t>Complete</w:t>
            </w:r>
          </w:p>
        </w:tc>
      </w:tr>
    </w:tbl>
    <w:p w:rsidR="00F125D1" w:rsidRPr="00354B9E" w:rsidRDefault="00F125D1" w:rsidP="00F125D1">
      <w:pPr>
        <w:rPr>
          <w:rFonts w:ascii="Verdana" w:hAnsi="Verdana"/>
          <w:sz w:val="22"/>
          <w:szCs w:val="22"/>
        </w:rPr>
      </w:pPr>
    </w:p>
    <w:p w:rsidR="00F125D1" w:rsidRPr="00354B9E" w:rsidRDefault="00F125D1">
      <w:pPr>
        <w:rPr>
          <w:rFonts w:ascii="Verdana" w:hAnsi="Verdana"/>
          <w:sz w:val="22"/>
          <w:szCs w:val="22"/>
        </w:rPr>
      </w:pPr>
    </w:p>
    <w:sectPr w:rsidR="00F125D1" w:rsidRPr="00354B9E" w:rsidSect="00E347E3">
      <w:footerReference w:type="default" r:id="rId7"/>
      <w:pgSz w:w="11906" w:h="16838"/>
      <w:pgMar w:top="1440" w:right="1440" w:bottom="1440" w:left="1440" w:header="708"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06B" w:rsidRDefault="0097406B" w:rsidP="00E347E3">
      <w:r>
        <w:separator/>
      </w:r>
    </w:p>
  </w:endnote>
  <w:endnote w:type="continuationSeparator" w:id="0">
    <w:p w:rsidR="0097406B" w:rsidRDefault="0097406B" w:rsidP="00E347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55532"/>
      <w:docPartObj>
        <w:docPartGallery w:val="Page Numbers (Bottom of Page)"/>
        <w:docPartUnique/>
      </w:docPartObj>
    </w:sdtPr>
    <w:sdtContent>
      <w:p w:rsidR="0097406B" w:rsidRDefault="00ED25C8">
        <w:pPr>
          <w:pStyle w:val="Footer"/>
          <w:jc w:val="center"/>
        </w:pPr>
        <w:fldSimple w:instr=" PAGE   \* MERGEFORMAT ">
          <w:r w:rsidR="000D4313">
            <w:rPr>
              <w:noProof/>
            </w:rPr>
            <w:t>1</w:t>
          </w:r>
        </w:fldSimple>
      </w:p>
    </w:sdtContent>
  </w:sdt>
  <w:p w:rsidR="0097406B" w:rsidRDefault="009740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06B" w:rsidRDefault="0097406B" w:rsidP="00E347E3">
      <w:r>
        <w:separator/>
      </w:r>
    </w:p>
  </w:footnote>
  <w:footnote w:type="continuationSeparator" w:id="0">
    <w:p w:rsidR="0097406B" w:rsidRDefault="0097406B" w:rsidP="00E347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WDqkuAIL5wBh48LPMf5elIaXHuc=" w:salt="PSgyilH42rbpsn5vRohENw=="/>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125D1"/>
    <w:rsid w:val="00013E5A"/>
    <w:rsid w:val="00077FAA"/>
    <w:rsid w:val="000830B4"/>
    <w:rsid w:val="00084E6F"/>
    <w:rsid w:val="000C11E1"/>
    <w:rsid w:val="000C1FAA"/>
    <w:rsid w:val="000D4313"/>
    <w:rsid w:val="000F5392"/>
    <w:rsid w:val="001135A0"/>
    <w:rsid w:val="001232C8"/>
    <w:rsid w:val="0013443E"/>
    <w:rsid w:val="00145882"/>
    <w:rsid w:val="00151480"/>
    <w:rsid w:val="001728C5"/>
    <w:rsid w:val="00183EBD"/>
    <w:rsid w:val="001D2584"/>
    <w:rsid w:val="001D719E"/>
    <w:rsid w:val="001E4C0B"/>
    <w:rsid w:val="001F7F01"/>
    <w:rsid w:val="00232A58"/>
    <w:rsid w:val="00234A44"/>
    <w:rsid w:val="002C3379"/>
    <w:rsid w:val="002F6AF7"/>
    <w:rsid w:val="00354B9E"/>
    <w:rsid w:val="003C0647"/>
    <w:rsid w:val="003C65C7"/>
    <w:rsid w:val="0043125B"/>
    <w:rsid w:val="00452753"/>
    <w:rsid w:val="00456BAB"/>
    <w:rsid w:val="00460B1A"/>
    <w:rsid w:val="004A02C1"/>
    <w:rsid w:val="004B3948"/>
    <w:rsid w:val="004E3231"/>
    <w:rsid w:val="004E5F79"/>
    <w:rsid w:val="004F1F56"/>
    <w:rsid w:val="00583335"/>
    <w:rsid w:val="005910D1"/>
    <w:rsid w:val="005C1E9C"/>
    <w:rsid w:val="005C1FDB"/>
    <w:rsid w:val="005E4FB8"/>
    <w:rsid w:val="006E5536"/>
    <w:rsid w:val="006E5A0C"/>
    <w:rsid w:val="00740296"/>
    <w:rsid w:val="0075699C"/>
    <w:rsid w:val="0077667C"/>
    <w:rsid w:val="00781444"/>
    <w:rsid w:val="007B4897"/>
    <w:rsid w:val="007C0195"/>
    <w:rsid w:val="00836174"/>
    <w:rsid w:val="008D6DDC"/>
    <w:rsid w:val="0092336B"/>
    <w:rsid w:val="0097406B"/>
    <w:rsid w:val="00986F6E"/>
    <w:rsid w:val="00993FD9"/>
    <w:rsid w:val="00A2518E"/>
    <w:rsid w:val="00AA6CEA"/>
    <w:rsid w:val="00AC2719"/>
    <w:rsid w:val="00B0038E"/>
    <w:rsid w:val="00B717BF"/>
    <w:rsid w:val="00B7240D"/>
    <w:rsid w:val="00C05626"/>
    <w:rsid w:val="00C21564"/>
    <w:rsid w:val="00D74FB8"/>
    <w:rsid w:val="00D751AE"/>
    <w:rsid w:val="00E01CBF"/>
    <w:rsid w:val="00E2269B"/>
    <w:rsid w:val="00E32BAA"/>
    <w:rsid w:val="00E347E3"/>
    <w:rsid w:val="00E565A0"/>
    <w:rsid w:val="00E8023C"/>
    <w:rsid w:val="00E87BDD"/>
    <w:rsid w:val="00EB7583"/>
    <w:rsid w:val="00EC4CC8"/>
    <w:rsid w:val="00ED25C8"/>
    <w:rsid w:val="00ED63C7"/>
    <w:rsid w:val="00ED7984"/>
    <w:rsid w:val="00F0221D"/>
    <w:rsid w:val="00F125D1"/>
    <w:rsid w:val="00F20D82"/>
    <w:rsid w:val="00F420EF"/>
    <w:rsid w:val="00F45D76"/>
    <w:rsid w:val="00F72230"/>
    <w:rsid w:val="00FD74E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D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5D1"/>
    <w:rPr>
      <w:rFonts w:ascii="Tahoma" w:hAnsi="Tahoma" w:cs="Tahoma"/>
      <w:sz w:val="16"/>
      <w:szCs w:val="16"/>
    </w:rPr>
  </w:style>
  <w:style w:type="character" w:customStyle="1" w:styleId="BalloonTextChar">
    <w:name w:val="Balloon Text Char"/>
    <w:basedOn w:val="DefaultParagraphFont"/>
    <w:link w:val="BalloonText"/>
    <w:uiPriority w:val="99"/>
    <w:semiHidden/>
    <w:rsid w:val="00F125D1"/>
    <w:rPr>
      <w:rFonts w:ascii="Tahoma" w:eastAsia="Times New Roman" w:hAnsi="Tahoma" w:cs="Tahoma"/>
      <w:sz w:val="16"/>
      <w:szCs w:val="16"/>
      <w:lang w:eastAsia="en-GB"/>
    </w:rPr>
  </w:style>
  <w:style w:type="paragraph" w:styleId="Header">
    <w:name w:val="header"/>
    <w:basedOn w:val="Normal"/>
    <w:link w:val="HeaderChar"/>
    <w:uiPriority w:val="99"/>
    <w:semiHidden/>
    <w:unhideWhenUsed/>
    <w:rsid w:val="00E347E3"/>
    <w:pPr>
      <w:tabs>
        <w:tab w:val="center" w:pos="4513"/>
        <w:tab w:val="right" w:pos="9026"/>
      </w:tabs>
    </w:pPr>
  </w:style>
  <w:style w:type="character" w:customStyle="1" w:styleId="HeaderChar">
    <w:name w:val="Header Char"/>
    <w:basedOn w:val="DefaultParagraphFont"/>
    <w:link w:val="Header"/>
    <w:uiPriority w:val="99"/>
    <w:semiHidden/>
    <w:rsid w:val="00E347E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347E3"/>
    <w:pPr>
      <w:tabs>
        <w:tab w:val="center" w:pos="4513"/>
        <w:tab w:val="right" w:pos="9026"/>
      </w:tabs>
    </w:pPr>
  </w:style>
  <w:style w:type="character" w:customStyle="1" w:styleId="FooterChar">
    <w:name w:val="Footer Char"/>
    <w:basedOn w:val="DefaultParagraphFont"/>
    <w:link w:val="Footer"/>
    <w:uiPriority w:val="99"/>
    <w:rsid w:val="00E347E3"/>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65178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8</Pages>
  <Words>1756</Words>
  <Characters>10013</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McCormick</dc:creator>
  <cp:keywords/>
  <dc:description/>
  <cp:lastModifiedBy>Shirley Kernan</cp:lastModifiedBy>
  <cp:revision>18</cp:revision>
  <cp:lastPrinted>2012-08-29T14:10:00Z</cp:lastPrinted>
  <dcterms:created xsi:type="dcterms:W3CDTF">2012-05-02T15:11:00Z</dcterms:created>
  <dcterms:modified xsi:type="dcterms:W3CDTF">2014-09-17T12:18:00Z</dcterms:modified>
</cp:coreProperties>
</file>