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8A1" w:rsidRPr="00B13187" w:rsidRDefault="00005323" w:rsidP="00EA18A1">
      <w:pPr>
        <w:jc w:val="right"/>
        <w:rPr>
          <w:rFonts w:ascii="Verdana" w:eastAsia="Arial Unicode MS" w:hAnsi="Verdana"/>
          <w:b/>
          <w:bCs/>
          <w:color w:val="99CCFF"/>
          <w:sz w:val="22"/>
          <w:szCs w:val="22"/>
        </w:rPr>
      </w:pPr>
      <w:r>
        <w:rPr>
          <w:rFonts w:ascii="Verdana" w:eastAsia="Arial Unicode MS" w:hAnsi="Verdana"/>
          <w:b/>
          <w:bCs/>
          <w:noProof/>
          <w:color w:val="99CCFF"/>
          <w:sz w:val="22"/>
          <w:szCs w:val="22"/>
        </w:rPr>
        <w:drawing>
          <wp:anchor distT="0" distB="0" distL="114300" distR="114300" simplePos="0" relativeHeight="251658240" behindDoc="0" locked="0" layoutInCell="1" allowOverlap="1">
            <wp:simplePos x="0" y="0"/>
            <wp:positionH relativeFrom="column">
              <wp:posOffset>3562350</wp:posOffset>
            </wp:positionH>
            <wp:positionV relativeFrom="paragraph">
              <wp:posOffset>-314325</wp:posOffset>
            </wp:positionV>
            <wp:extent cx="2524125" cy="790575"/>
            <wp:effectExtent l="19050" t="0" r="9525" b="0"/>
            <wp:wrapNone/>
            <wp:docPr id="2" name="Picture 2" descr="CCNI (30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NI (30_0"/>
                    <pic:cNvPicPr>
                      <a:picLocks noChangeAspect="1" noChangeArrowheads="1"/>
                    </pic:cNvPicPr>
                  </pic:nvPicPr>
                  <pic:blipFill>
                    <a:blip r:embed="rId5" cstate="print"/>
                    <a:srcRect/>
                    <a:stretch>
                      <a:fillRect/>
                    </a:stretch>
                  </pic:blipFill>
                  <pic:spPr bwMode="auto">
                    <a:xfrm>
                      <a:off x="0" y="0"/>
                      <a:ext cx="2524125" cy="790575"/>
                    </a:xfrm>
                    <a:prstGeom prst="rect">
                      <a:avLst/>
                    </a:prstGeom>
                    <a:solidFill>
                      <a:srgbClr val="009999"/>
                    </a:solidFill>
                  </pic:spPr>
                </pic:pic>
              </a:graphicData>
            </a:graphic>
          </wp:anchor>
        </w:drawing>
      </w:r>
    </w:p>
    <w:p w:rsidR="00EA18A1" w:rsidRPr="00B13187" w:rsidRDefault="00EA18A1" w:rsidP="00EA18A1">
      <w:pPr>
        <w:jc w:val="right"/>
        <w:rPr>
          <w:rFonts w:ascii="Verdana" w:eastAsia="Arial Unicode MS" w:hAnsi="Verdana"/>
          <w:b/>
          <w:bCs/>
          <w:color w:val="99CCFF"/>
          <w:sz w:val="22"/>
          <w:szCs w:val="22"/>
        </w:rPr>
      </w:pPr>
    </w:p>
    <w:p w:rsidR="00EA18A1" w:rsidRPr="00B13187" w:rsidRDefault="00EA18A1" w:rsidP="00EA18A1">
      <w:pPr>
        <w:rPr>
          <w:rFonts w:ascii="Verdana" w:hAnsi="Verdana" w:cs="Verdana"/>
          <w:b/>
          <w:bCs/>
          <w:sz w:val="22"/>
          <w:szCs w:val="22"/>
        </w:rPr>
      </w:pPr>
    </w:p>
    <w:p w:rsidR="00EA18A1" w:rsidRPr="00B13187" w:rsidRDefault="00EA18A1" w:rsidP="00EA18A1">
      <w:pPr>
        <w:rPr>
          <w:rFonts w:ascii="Verdana" w:hAnsi="Verdana" w:cs="Verdana"/>
          <w:b/>
          <w:bCs/>
          <w:sz w:val="22"/>
          <w:szCs w:val="22"/>
        </w:rPr>
      </w:pPr>
    </w:p>
    <w:p w:rsidR="00EA18A1" w:rsidRPr="00B13187" w:rsidRDefault="00EA18A1" w:rsidP="00EA18A1">
      <w:pPr>
        <w:jc w:val="center"/>
        <w:rPr>
          <w:rFonts w:ascii="Verdana" w:hAnsi="Verdana" w:cs="Verdana"/>
          <w:sz w:val="22"/>
          <w:szCs w:val="22"/>
        </w:rPr>
      </w:pPr>
      <w:r w:rsidRPr="00B13187">
        <w:rPr>
          <w:rFonts w:ascii="Verdana" w:hAnsi="Verdana" w:cs="Verdana"/>
          <w:b/>
          <w:bCs/>
          <w:sz w:val="22"/>
          <w:szCs w:val="22"/>
        </w:rPr>
        <w:t>Minutes of Board Meeting No. 23 held on Monday 20</w:t>
      </w:r>
      <w:r w:rsidRPr="00B13187">
        <w:rPr>
          <w:rFonts w:ascii="Verdana" w:hAnsi="Verdana" w:cs="Verdana"/>
          <w:b/>
          <w:bCs/>
          <w:sz w:val="22"/>
          <w:szCs w:val="22"/>
          <w:vertAlign w:val="superscript"/>
        </w:rPr>
        <w:t>th</w:t>
      </w:r>
      <w:r w:rsidR="00E854E7">
        <w:rPr>
          <w:rFonts w:ascii="Verdana" w:hAnsi="Verdana" w:cs="Verdana"/>
          <w:b/>
          <w:bCs/>
          <w:sz w:val="22"/>
          <w:szCs w:val="22"/>
        </w:rPr>
        <w:t xml:space="preserve"> February</w:t>
      </w:r>
      <w:r w:rsidRPr="00B13187">
        <w:rPr>
          <w:rFonts w:ascii="Verdana" w:hAnsi="Verdana" w:cs="Verdana"/>
          <w:b/>
          <w:bCs/>
          <w:sz w:val="22"/>
          <w:szCs w:val="22"/>
        </w:rPr>
        <w:t xml:space="preserve"> 2012 at 12.30 pm, 257 Lough Road, Lurgan.</w:t>
      </w:r>
    </w:p>
    <w:p w:rsidR="00EA18A1" w:rsidRPr="00B13187" w:rsidRDefault="00EA18A1" w:rsidP="00EA18A1">
      <w:pPr>
        <w:rPr>
          <w:rFonts w:ascii="Verdana" w:hAnsi="Verdana" w:cs="Verdana"/>
          <w:b/>
          <w:bCs/>
          <w:sz w:val="22"/>
          <w:szCs w:val="22"/>
        </w:rPr>
      </w:pPr>
    </w:p>
    <w:p w:rsidR="00EA18A1" w:rsidRPr="00B13187" w:rsidRDefault="00EA18A1" w:rsidP="00EA18A1">
      <w:pPr>
        <w:rPr>
          <w:rFonts w:ascii="Verdana" w:hAnsi="Verdana" w:cs="Verdana"/>
          <w:b/>
          <w:bCs/>
          <w:sz w:val="22"/>
          <w:szCs w:val="22"/>
        </w:rPr>
      </w:pPr>
      <w:r w:rsidRPr="00B13187">
        <w:rPr>
          <w:rFonts w:ascii="Verdana" w:hAnsi="Verdana" w:cs="Verdana"/>
          <w:b/>
          <w:bCs/>
          <w:sz w:val="22"/>
          <w:szCs w:val="22"/>
        </w:rPr>
        <w:t xml:space="preserve">Present: </w:t>
      </w:r>
    </w:p>
    <w:p w:rsidR="00EA18A1" w:rsidRPr="00B13187" w:rsidRDefault="00EA18A1" w:rsidP="00EA18A1">
      <w:pPr>
        <w:rPr>
          <w:rFonts w:ascii="Verdana" w:hAnsi="Verdana" w:cs="Verdana"/>
          <w:sz w:val="22"/>
          <w:szCs w:val="22"/>
        </w:rPr>
      </w:pPr>
      <w:r w:rsidRPr="00B13187">
        <w:rPr>
          <w:rFonts w:ascii="Verdana" w:hAnsi="Verdana" w:cs="Verdana"/>
          <w:sz w:val="22"/>
          <w:szCs w:val="22"/>
        </w:rPr>
        <w:t>Tom McGrath, Chief Commissioner</w:t>
      </w:r>
    </w:p>
    <w:p w:rsidR="00EA18A1" w:rsidRPr="00B13187" w:rsidRDefault="00EA18A1" w:rsidP="00EA18A1">
      <w:pPr>
        <w:rPr>
          <w:rFonts w:ascii="Verdana" w:hAnsi="Verdana" w:cs="Verdana"/>
          <w:sz w:val="22"/>
          <w:szCs w:val="22"/>
        </w:rPr>
      </w:pPr>
      <w:r w:rsidRPr="00B13187">
        <w:rPr>
          <w:rFonts w:ascii="Verdana" w:hAnsi="Verdana" w:cs="Verdana"/>
          <w:sz w:val="22"/>
          <w:szCs w:val="22"/>
        </w:rPr>
        <w:t>Paddy Sloan, Deputy Chief Commissioner</w:t>
      </w:r>
    </w:p>
    <w:p w:rsidR="00EA18A1" w:rsidRPr="00B13187" w:rsidRDefault="00EA18A1" w:rsidP="00EA18A1">
      <w:pPr>
        <w:rPr>
          <w:rFonts w:ascii="Verdana" w:hAnsi="Verdana" w:cs="Verdana"/>
          <w:sz w:val="22"/>
          <w:szCs w:val="22"/>
        </w:rPr>
      </w:pPr>
      <w:r w:rsidRPr="00B13187">
        <w:rPr>
          <w:rFonts w:ascii="Verdana" w:hAnsi="Verdana" w:cs="Verdana"/>
          <w:sz w:val="22"/>
          <w:szCs w:val="22"/>
        </w:rPr>
        <w:t>Walter Rader, Commissioner</w:t>
      </w:r>
    </w:p>
    <w:p w:rsidR="00EA18A1" w:rsidRPr="00B13187" w:rsidRDefault="00EA18A1" w:rsidP="00EA18A1">
      <w:pPr>
        <w:rPr>
          <w:rFonts w:ascii="Verdana" w:hAnsi="Verdana" w:cs="Verdana"/>
          <w:sz w:val="22"/>
          <w:szCs w:val="22"/>
        </w:rPr>
      </w:pPr>
      <w:r w:rsidRPr="00B13187">
        <w:rPr>
          <w:rFonts w:ascii="Verdana" w:hAnsi="Verdana" w:cs="Verdana"/>
          <w:sz w:val="22"/>
          <w:szCs w:val="22"/>
        </w:rPr>
        <w:t>Philip McDonagh, Commissioner</w:t>
      </w:r>
    </w:p>
    <w:p w:rsidR="00EA18A1" w:rsidRPr="00B13187" w:rsidRDefault="00EA18A1" w:rsidP="00EA18A1">
      <w:pPr>
        <w:rPr>
          <w:rFonts w:ascii="Verdana" w:hAnsi="Verdana" w:cs="Verdana"/>
          <w:sz w:val="22"/>
          <w:szCs w:val="22"/>
        </w:rPr>
      </w:pPr>
      <w:r w:rsidRPr="00B13187">
        <w:rPr>
          <w:rFonts w:ascii="Verdana" w:hAnsi="Verdana" w:cs="Verdana"/>
          <w:sz w:val="22"/>
          <w:szCs w:val="22"/>
        </w:rPr>
        <w:t>Rosemary Connolly, Legal Commissioner</w:t>
      </w:r>
    </w:p>
    <w:p w:rsidR="00EA18A1" w:rsidRPr="00B13187" w:rsidRDefault="00EA18A1" w:rsidP="00EA18A1">
      <w:pPr>
        <w:rPr>
          <w:rFonts w:ascii="Verdana" w:hAnsi="Verdana" w:cs="Verdana"/>
          <w:sz w:val="22"/>
          <w:szCs w:val="22"/>
        </w:rPr>
      </w:pPr>
      <w:r w:rsidRPr="00B13187">
        <w:rPr>
          <w:rFonts w:ascii="Verdana" w:hAnsi="Verdana" w:cs="Verdana"/>
          <w:sz w:val="22"/>
          <w:szCs w:val="22"/>
        </w:rPr>
        <w:t>Angila Chada, Commissioner</w:t>
      </w:r>
    </w:p>
    <w:p w:rsidR="00EA18A1" w:rsidRPr="00B13187" w:rsidRDefault="00EA18A1" w:rsidP="00EA18A1">
      <w:pPr>
        <w:rPr>
          <w:rFonts w:ascii="Verdana" w:hAnsi="Verdana" w:cs="Verdana"/>
          <w:sz w:val="22"/>
          <w:szCs w:val="22"/>
        </w:rPr>
      </w:pPr>
      <w:r w:rsidRPr="00B13187">
        <w:rPr>
          <w:rFonts w:ascii="Verdana" w:hAnsi="Verdana" w:cs="Verdana"/>
          <w:sz w:val="22"/>
          <w:szCs w:val="22"/>
        </w:rPr>
        <w:t>Paul Cavanagh, Commissioner</w:t>
      </w:r>
    </w:p>
    <w:p w:rsidR="00EA18A1" w:rsidRPr="00B13187" w:rsidRDefault="00EA18A1" w:rsidP="00EA18A1">
      <w:pPr>
        <w:rPr>
          <w:rFonts w:ascii="Verdana" w:hAnsi="Verdana" w:cs="Verdana"/>
          <w:sz w:val="22"/>
          <w:szCs w:val="22"/>
        </w:rPr>
      </w:pPr>
    </w:p>
    <w:p w:rsidR="00EA18A1" w:rsidRPr="00B13187" w:rsidRDefault="00EA18A1" w:rsidP="00EA18A1">
      <w:pPr>
        <w:rPr>
          <w:rFonts w:ascii="Verdana" w:hAnsi="Verdana" w:cs="Verdana"/>
          <w:b/>
          <w:bCs/>
          <w:sz w:val="22"/>
          <w:szCs w:val="22"/>
        </w:rPr>
      </w:pPr>
      <w:bookmarkStart w:id="0" w:name="OLE_LINK10"/>
      <w:bookmarkStart w:id="1" w:name="OLE_LINK9"/>
      <w:r w:rsidRPr="00B13187">
        <w:rPr>
          <w:rFonts w:ascii="Verdana" w:hAnsi="Verdana" w:cs="Verdana"/>
          <w:b/>
          <w:bCs/>
          <w:sz w:val="22"/>
          <w:szCs w:val="22"/>
        </w:rPr>
        <w:t xml:space="preserve">In Attendance: </w:t>
      </w:r>
    </w:p>
    <w:p w:rsidR="00EA18A1" w:rsidRPr="00B13187" w:rsidRDefault="00765CED" w:rsidP="00EA18A1">
      <w:pPr>
        <w:rPr>
          <w:rFonts w:ascii="Verdana" w:hAnsi="Verdana" w:cs="Verdana"/>
          <w:bCs/>
          <w:sz w:val="22"/>
          <w:szCs w:val="22"/>
        </w:rPr>
      </w:pPr>
      <w:r w:rsidRPr="00B13187">
        <w:rPr>
          <w:rFonts w:ascii="Verdana" w:hAnsi="Verdana" w:cs="Verdana"/>
          <w:bCs/>
          <w:sz w:val="22"/>
          <w:szCs w:val="22"/>
        </w:rPr>
        <w:t>Jenny Pyper, Deputy Secretary</w:t>
      </w:r>
      <w:r w:rsidR="00EA18A1" w:rsidRPr="00B13187">
        <w:rPr>
          <w:rFonts w:ascii="Verdana" w:hAnsi="Verdana" w:cs="Verdana"/>
          <w:bCs/>
          <w:sz w:val="22"/>
          <w:szCs w:val="22"/>
        </w:rPr>
        <w:t xml:space="preserve">, </w:t>
      </w:r>
      <w:r w:rsidRPr="00B13187">
        <w:rPr>
          <w:rFonts w:ascii="Verdana" w:hAnsi="Verdana" w:cs="Verdana"/>
          <w:bCs/>
          <w:sz w:val="22"/>
          <w:szCs w:val="22"/>
        </w:rPr>
        <w:t xml:space="preserve">DSD, </w:t>
      </w:r>
      <w:r w:rsidR="00EA18A1" w:rsidRPr="00B13187">
        <w:rPr>
          <w:rFonts w:ascii="Verdana" w:hAnsi="Verdana" w:cs="Verdana"/>
          <w:bCs/>
          <w:sz w:val="22"/>
          <w:szCs w:val="22"/>
        </w:rPr>
        <w:t>as an observer</w:t>
      </w:r>
    </w:p>
    <w:bookmarkEnd w:id="0"/>
    <w:bookmarkEnd w:id="1"/>
    <w:p w:rsidR="00EA18A1" w:rsidRPr="00B13187" w:rsidRDefault="00EA18A1" w:rsidP="00EA18A1">
      <w:pPr>
        <w:rPr>
          <w:rFonts w:ascii="Verdana" w:hAnsi="Verdana" w:cs="Verdana"/>
          <w:sz w:val="22"/>
          <w:szCs w:val="22"/>
        </w:rPr>
      </w:pPr>
      <w:r w:rsidRPr="00B13187">
        <w:rPr>
          <w:rFonts w:ascii="Verdana" w:hAnsi="Verdana" w:cs="Verdana"/>
          <w:sz w:val="22"/>
          <w:szCs w:val="22"/>
        </w:rPr>
        <w:t>Frances McCandless, Chief Executive</w:t>
      </w:r>
    </w:p>
    <w:p w:rsidR="00EA18A1" w:rsidRPr="00B13187" w:rsidRDefault="00EA18A1" w:rsidP="00EA18A1">
      <w:pPr>
        <w:rPr>
          <w:rFonts w:ascii="Verdana" w:hAnsi="Verdana" w:cs="Verdana"/>
          <w:sz w:val="22"/>
          <w:szCs w:val="22"/>
        </w:rPr>
      </w:pPr>
      <w:r w:rsidRPr="00B13187">
        <w:rPr>
          <w:rFonts w:ascii="Verdana" w:hAnsi="Verdana" w:cs="Verdana"/>
          <w:sz w:val="22"/>
          <w:szCs w:val="22"/>
        </w:rPr>
        <w:t>Aubrey McCrory, Head of Corporate Services and Compliance</w:t>
      </w:r>
    </w:p>
    <w:p w:rsidR="00EA18A1" w:rsidRPr="00B13187" w:rsidRDefault="00EA18A1" w:rsidP="00EA18A1">
      <w:pPr>
        <w:rPr>
          <w:rFonts w:ascii="Verdana" w:hAnsi="Verdana" w:cs="Verdana"/>
          <w:sz w:val="22"/>
          <w:szCs w:val="22"/>
        </w:rPr>
      </w:pPr>
      <w:r w:rsidRPr="00B13187">
        <w:rPr>
          <w:rFonts w:ascii="Verdana" w:hAnsi="Verdana" w:cs="Verdana"/>
          <w:sz w:val="22"/>
          <w:szCs w:val="22"/>
        </w:rPr>
        <w:t>Punam McGookin, Head of Charity Services</w:t>
      </w:r>
    </w:p>
    <w:p w:rsidR="00EA18A1" w:rsidRPr="00B13187" w:rsidRDefault="00EA18A1" w:rsidP="00EA18A1">
      <w:pPr>
        <w:rPr>
          <w:rFonts w:ascii="Verdana" w:hAnsi="Verdana" w:cs="Verdana"/>
          <w:sz w:val="22"/>
          <w:szCs w:val="22"/>
        </w:rPr>
      </w:pPr>
      <w:r w:rsidRPr="00B13187">
        <w:rPr>
          <w:rFonts w:ascii="Verdana" w:hAnsi="Verdana" w:cs="Verdana"/>
          <w:sz w:val="22"/>
          <w:szCs w:val="22"/>
        </w:rPr>
        <w:t>Tara McCormick, CCNI</w:t>
      </w:r>
      <w:r w:rsidRPr="00B13187">
        <w:rPr>
          <w:rFonts w:ascii="Verdana" w:hAnsi="Verdana" w:cs="Verdana"/>
          <w:sz w:val="22"/>
          <w:szCs w:val="22"/>
        </w:rPr>
        <w:br/>
      </w:r>
    </w:p>
    <w:p w:rsidR="00EA18A1" w:rsidRPr="00B13187" w:rsidRDefault="00EA18A1" w:rsidP="00EA18A1">
      <w:pPr>
        <w:rPr>
          <w:rFonts w:ascii="Verdana" w:hAnsi="Verdana" w:cs="Verdana"/>
          <w:sz w:val="22"/>
          <w:szCs w:val="22"/>
        </w:rPr>
      </w:pPr>
      <w:r w:rsidRPr="00B13187">
        <w:rPr>
          <w:rFonts w:ascii="Verdana" w:hAnsi="Verdana" w:cs="Verdana"/>
          <w:b/>
          <w:bCs/>
          <w:sz w:val="22"/>
          <w:szCs w:val="22"/>
        </w:rPr>
        <w:t xml:space="preserve">Apologies: </w:t>
      </w:r>
    </w:p>
    <w:p w:rsidR="00EA18A1" w:rsidRPr="00B13187" w:rsidRDefault="00EA18A1" w:rsidP="00EA18A1">
      <w:pPr>
        <w:rPr>
          <w:rFonts w:ascii="Verdana" w:hAnsi="Verdana" w:cs="Verdana"/>
          <w:sz w:val="22"/>
          <w:szCs w:val="22"/>
        </w:rPr>
      </w:pPr>
      <w:r w:rsidRPr="00B13187">
        <w:rPr>
          <w:rFonts w:ascii="Verdana" w:hAnsi="Verdana" w:cs="Verdana"/>
          <w:sz w:val="22"/>
          <w:szCs w:val="22"/>
        </w:rPr>
        <w:t>None</w:t>
      </w:r>
    </w:p>
    <w:p w:rsidR="00EA18A1" w:rsidRPr="00B13187" w:rsidRDefault="00EA18A1" w:rsidP="00EA18A1">
      <w:pPr>
        <w:rPr>
          <w:rFonts w:ascii="Verdana" w:hAnsi="Verdana" w:cs="Verdana"/>
          <w:sz w:val="22"/>
          <w:szCs w:val="22"/>
        </w:rPr>
      </w:pPr>
    </w:p>
    <w:p w:rsidR="00EA18A1" w:rsidRPr="00B13187" w:rsidRDefault="00EA18A1" w:rsidP="00EA18A1">
      <w:pPr>
        <w:ind w:left="720"/>
        <w:rPr>
          <w:rFonts w:ascii="Verdana" w:hAnsi="Verdana" w:cs="Verdana"/>
          <w:b/>
          <w:bCs/>
          <w:sz w:val="22"/>
          <w:szCs w:val="22"/>
        </w:rPr>
      </w:pPr>
      <w:bookmarkStart w:id="2" w:name="OLE_LINK2"/>
      <w:bookmarkStart w:id="3" w:name="OLE_LINK1"/>
      <w:r w:rsidRPr="00B13187">
        <w:rPr>
          <w:rFonts w:ascii="Verdana" w:hAnsi="Verdana" w:cs="Verdana"/>
          <w:b/>
          <w:bCs/>
          <w:sz w:val="22"/>
          <w:szCs w:val="22"/>
        </w:rPr>
        <w:br/>
      </w:r>
    </w:p>
    <w:p w:rsidR="00307934" w:rsidRPr="00B13187" w:rsidRDefault="00D77C29" w:rsidP="00EA18A1">
      <w:pPr>
        <w:numPr>
          <w:ilvl w:val="0"/>
          <w:numId w:val="1"/>
        </w:numPr>
        <w:tabs>
          <w:tab w:val="clear" w:pos="360"/>
          <w:tab w:val="num" w:pos="720"/>
        </w:tabs>
        <w:ind w:left="720" w:hanging="720"/>
        <w:rPr>
          <w:rFonts w:ascii="Verdana" w:hAnsi="Verdana" w:cs="Verdana"/>
          <w:b/>
          <w:bCs/>
          <w:sz w:val="22"/>
          <w:szCs w:val="22"/>
        </w:rPr>
      </w:pPr>
      <w:r w:rsidRPr="00B13187">
        <w:rPr>
          <w:rFonts w:ascii="Verdana" w:hAnsi="Verdana" w:cs="Verdana"/>
          <w:b/>
          <w:bCs/>
          <w:sz w:val="22"/>
          <w:szCs w:val="22"/>
        </w:rPr>
        <w:t>Welcome to Jenny Pyper and discussion of CCNI’s progress to date</w:t>
      </w:r>
    </w:p>
    <w:p w:rsidR="00307934" w:rsidRPr="00B13187" w:rsidRDefault="00307934" w:rsidP="00307934">
      <w:pPr>
        <w:rPr>
          <w:rFonts w:ascii="Verdana" w:hAnsi="Verdana" w:cs="Verdana"/>
          <w:b/>
          <w:bCs/>
          <w:sz w:val="22"/>
          <w:szCs w:val="22"/>
        </w:rPr>
      </w:pPr>
    </w:p>
    <w:p w:rsidR="00C9037C" w:rsidRPr="00B13187" w:rsidRDefault="00307934" w:rsidP="00307934">
      <w:pPr>
        <w:ind w:left="720"/>
        <w:rPr>
          <w:rFonts w:ascii="Verdana" w:hAnsi="Verdana" w:cs="Verdana"/>
          <w:bCs/>
          <w:sz w:val="22"/>
          <w:szCs w:val="22"/>
        </w:rPr>
      </w:pPr>
      <w:r w:rsidRPr="00B13187">
        <w:rPr>
          <w:rFonts w:ascii="Verdana" w:hAnsi="Verdana" w:cs="Verdana"/>
          <w:bCs/>
          <w:sz w:val="22"/>
          <w:szCs w:val="22"/>
        </w:rPr>
        <w:t xml:space="preserve">The Chair thanked the Board for their attendance and welcomed Jenny Pyper of </w:t>
      </w:r>
      <w:r w:rsidR="00765CED" w:rsidRPr="00B13187">
        <w:rPr>
          <w:rFonts w:ascii="Verdana" w:hAnsi="Verdana" w:cs="Verdana"/>
          <w:bCs/>
          <w:sz w:val="22"/>
          <w:szCs w:val="22"/>
        </w:rPr>
        <w:t>the Department for Social Development</w:t>
      </w:r>
      <w:r w:rsidR="00C9037C" w:rsidRPr="00B13187">
        <w:rPr>
          <w:rFonts w:ascii="Verdana" w:hAnsi="Verdana" w:cs="Verdana"/>
          <w:bCs/>
          <w:sz w:val="22"/>
          <w:szCs w:val="22"/>
        </w:rPr>
        <w:t>, who was in attendance as an observer.</w:t>
      </w:r>
      <w:r w:rsidR="00EA18A1" w:rsidRPr="00B13187">
        <w:rPr>
          <w:rFonts w:ascii="Verdana" w:hAnsi="Verdana" w:cs="Verdana"/>
          <w:bCs/>
          <w:sz w:val="22"/>
          <w:szCs w:val="22"/>
        </w:rPr>
        <w:br/>
      </w:r>
    </w:p>
    <w:p w:rsidR="00C9037C" w:rsidRPr="00B13187" w:rsidRDefault="00C9037C" w:rsidP="00307934">
      <w:pPr>
        <w:ind w:left="720"/>
        <w:rPr>
          <w:rFonts w:ascii="Verdana" w:hAnsi="Verdana" w:cs="Verdana"/>
          <w:bCs/>
          <w:sz w:val="22"/>
          <w:szCs w:val="22"/>
        </w:rPr>
      </w:pPr>
      <w:r w:rsidRPr="00B13187">
        <w:rPr>
          <w:rFonts w:ascii="Verdana" w:hAnsi="Verdana" w:cs="Verdana"/>
          <w:bCs/>
          <w:sz w:val="22"/>
          <w:szCs w:val="22"/>
        </w:rPr>
        <w:t xml:space="preserve">Jenny informed Commissioners that, while she would not attend every Board meeting, she was conscious of the levels </w:t>
      </w:r>
      <w:r w:rsidR="00765CED" w:rsidRPr="00B13187">
        <w:rPr>
          <w:rFonts w:ascii="Verdana" w:hAnsi="Verdana" w:cs="Verdana"/>
          <w:bCs/>
          <w:sz w:val="22"/>
          <w:szCs w:val="22"/>
        </w:rPr>
        <w:t xml:space="preserve">of liaison between CCNI and DSD </w:t>
      </w:r>
      <w:r w:rsidRPr="00B13187">
        <w:rPr>
          <w:rFonts w:ascii="Verdana" w:hAnsi="Verdana" w:cs="Verdana"/>
          <w:bCs/>
          <w:sz w:val="22"/>
          <w:szCs w:val="22"/>
        </w:rPr>
        <w:t>and would be available for advice and attendance if necessary.</w:t>
      </w:r>
    </w:p>
    <w:p w:rsidR="00C9037C" w:rsidRPr="00B13187" w:rsidRDefault="00C9037C" w:rsidP="00307934">
      <w:pPr>
        <w:ind w:left="720"/>
        <w:rPr>
          <w:rFonts w:ascii="Verdana" w:hAnsi="Verdana" w:cs="Verdana"/>
          <w:bCs/>
          <w:sz w:val="22"/>
          <w:szCs w:val="22"/>
        </w:rPr>
      </w:pPr>
    </w:p>
    <w:p w:rsidR="007F3AEF" w:rsidRPr="00B13187" w:rsidRDefault="00C9037C" w:rsidP="00307934">
      <w:pPr>
        <w:ind w:left="720"/>
        <w:rPr>
          <w:rFonts w:ascii="Verdana" w:hAnsi="Verdana" w:cs="Verdana"/>
          <w:bCs/>
          <w:sz w:val="22"/>
          <w:szCs w:val="22"/>
        </w:rPr>
      </w:pPr>
      <w:r w:rsidRPr="00B13187">
        <w:rPr>
          <w:rFonts w:ascii="Verdana" w:hAnsi="Verdana" w:cs="Verdana"/>
          <w:bCs/>
          <w:sz w:val="22"/>
          <w:szCs w:val="22"/>
        </w:rPr>
        <w:t>Jenny thanked the Commissioners for their patience in the delay on legislative amendments</w:t>
      </w:r>
      <w:r w:rsidR="007F3AEF" w:rsidRPr="00B13187">
        <w:rPr>
          <w:rFonts w:ascii="Verdana" w:hAnsi="Verdana" w:cs="Verdana"/>
          <w:bCs/>
          <w:sz w:val="22"/>
          <w:szCs w:val="22"/>
        </w:rPr>
        <w:t>, and commended CCNI’s recently published report “100 lessons to be learned...” on investigations as an example of CCNI’s progress in the interim.</w:t>
      </w:r>
    </w:p>
    <w:p w:rsidR="007F3AEF" w:rsidRPr="00B13187" w:rsidRDefault="007F3AEF" w:rsidP="00307934">
      <w:pPr>
        <w:ind w:left="720"/>
        <w:rPr>
          <w:rFonts w:ascii="Verdana" w:hAnsi="Verdana" w:cs="Verdana"/>
          <w:bCs/>
          <w:sz w:val="22"/>
          <w:szCs w:val="22"/>
        </w:rPr>
      </w:pPr>
    </w:p>
    <w:p w:rsidR="00EA18A1" w:rsidRPr="00B13187" w:rsidRDefault="007F3AEF" w:rsidP="00765CED">
      <w:pPr>
        <w:ind w:left="720"/>
        <w:rPr>
          <w:rFonts w:ascii="Verdana" w:hAnsi="Verdana" w:cs="Verdana"/>
          <w:bCs/>
          <w:sz w:val="22"/>
          <w:szCs w:val="22"/>
        </w:rPr>
      </w:pPr>
      <w:r w:rsidRPr="00B13187">
        <w:rPr>
          <w:rFonts w:ascii="Verdana" w:hAnsi="Verdana" w:cs="Verdana"/>
          <w:bCs/>
          <w:sz w:val="22"/>
          <w:szCs w:val="22"/>
        </w:rPr>
        <w:t>Lastly, Jenny provided an</w:t>
      </w:r>
      <w:r w:rsidR="00E854E7">
        <w:rPr>
          <w:rFonts w:ascii="Verdana" w:hAnsi="Verdana" w:cs="Verdana"/>
          <w:bCs/>
          <w:sz w:val="22"/>
          <w:szCs w:val="22"/>
        </w:rPr>
        <w:t xml:space="preserve"> update on policy approaches to</w:t>
      </w:r>
      <w:r w:rsidRPr="00B13187">
        <w:rPr>
          <w:rFonts w:ascii="Verdana" w:hAnsi="Verdana" w:cs="Verdana"/>
          <w:bCs/>
          <w:sz w:val="22"/>
          <w:szCs w:val="22"/>
        </w:rPr>
        <w:t xml:space="preserve"> the</w:t>
      </w:r>
      <w:r w:rsidR="00E854E7">
        <w:rPr>
          <w:rFonts w:ascii="Verdana" w:hAnsi="Verdana" w:cs="Verdana"/>
          <w:bCs/>
          <w:sz w:val="22"/>
          <w:szCs w:val="22"/>
        </w:rPr>
        <w:t xml:space="preserve"> Voluntary and Community Sector</w:t>
      </w:r>
      <w:r w:rsidRPr="00B13187">
        <w:rPr>
          <w:rFonts w:ascii="Verdana" w:hAnsi="Verdana" w:cs="Verdana"/>
          <w:bCs/>
          <w:sz w:val="22"/>
          <w:szCs w:val="22"/>
        </w:rPr>
        <w:t xml:space="preserve"> in Northern Ireland, following recent changes and budgetary cuts, and outlining the new strategic fra</w:t>
      </w:r>
      <w:r w:rsidR="00E854E7">
        <w:rPr>
          <w:rFonts w:ascii="Verdana" w:hAnsi="Verdana" w:cs="Verdana"/>
          <w:bCs/>
          <w:sz w:val="22"/>
          <w:szCs w:val="22"/>
        </w:rPr>
        <w:t>mework being put in place by</w:t>
      </w:r>
      <w:r w:rsidRPr="00B13187">
        <w:rPr>
          <w:rFonts w:ascii="Verdana" w:hAnsi="Verdana" w:cs="Verdana"/>
          <w:bCs/>
          <w:sz w:val="22"/>
          <w:szCs w:val="22"/>
        </w:rPr>
        <w:t xml:space="preserve"> DSD.</w:t>
      </w:r>
      <w:r w:rsidR="00765CED" w:rsidRPr="00B13187">
        <w:rPr>
          <w:rFonts w:ascii="Verdana" w:hAnsi="Verdana" w:cs="Verdana"/>
          <w:bCs/>
          <w:sz w:val="22"/>
          <w:szCs w:val="22"/>
        </w:rPr>
        <w:br/>
      </w:r>
    </w:p>
    <w:p w:rsidR="00D77C29" w:rsidRPr="00B13187" w:rsidRDefault="00D77C29" w:rsidP="00D77C29">
      <w:pPr>
        <w:numPr>
          <w:ilvl w:val="0"/>
          <w:numId w:val="1"/>
        </w:numPr>
        <w:tabs>
          <w:tab w:val="clear" w:pos="360"/>
          <w:tab w:val="num" w:pos="720"/>
        </w:tabs>
        <w:ind w:left="720" w:hanging="720"/>
        <w:rPr>
          <w:rFonts w:ascii="Verdana" w:hAnsi="Verdana" w:cs="Verdana"/>
          <w:sz w:val="22"/>
          <w:szCs w:val="22"/>
        </w:rPr>
      </w:pPr>
      <w:r w:rsidRPr="00B13187">
        <w:rPr>
          <w:rFonts w:ascii="Verdana" w:hAnsi="Verdana" w:cs="Verdana"/>
          <w:b/>
          <w:bCs/>
          <w:sz w:val="22"/>
          <w:szCs w:val="22"/>
        </w:rPr>
        <w:t>Minutes of Meeting on 12</w:t>
      </w:r>
      <w:r w:rsidRPr="00B13187">
        <w:rPr>
          <w:rFonts w:ascii="Verdana" w:hAnsi="Verdana" w:cs="Verdana"/>
          <w:b/>
          <w:bCs/>
          <w:sz w:val="22"/>
          <w:szCs w:val="22"/>
          <w:vertAlign w:val="superscript"/>
        </w:rPr>
        <w:t>th</w:t>
      </w:r>
      <w:r w:rsidRPr="00B13187">
        <w:rPr>
          <w:rFonts w:ascii="Verdana" w:hAnsi="Verdana" w:cs="Verdana"/>
          <w:b/>
          <w:bCs/>
          <w:sz w:val="22"/>
          <w:szCs w:val="22"/>
        </w:rPr>
        <w:t xml:space="preserve"> January 2012</w:t>
      </w:r>
    </w:p>
    <w:p w:rsidR="00D77C29" w:rsidRPr="00B13187" w:rsidRDefault="00D77C29" w:rsidP="00D77C29">
      <w:pPr>
        <w:ind w:left="720"/>
        <w:rPr>
          <w:rFonts w:ascii="Verdana" w:hAnsi="Verdana" w:cs="Verdana"/>
          <w:b/>
          <w:bCs/>
          <w:sz w:val="22"/>
          <w:szCs w:val="22"/>
        </w:rPr>
      </w:pPr>
    </w:p>
    <w:p w:rsidR="00D77C29" w:rsidRPr="00B13187" w:rsidRDefault="00D77C29" w:rsidP="00D77C29">
      <w:pPr>
        <w:pStyle w:val="ListParagraph"/>
        <w:rPr>
          <w:rFonts w:ascii="Verdana" w:hAnsi="Verdana" w:cs="Verdana"/>
          <w:sz w:val="22"/>
          <w:szCs w:val="22"/>
        </w:rPr>
      </w:pPr>
      <w:r w:rsidRPr="00B13187">
        <w:rPr>
          <w:rFonts w:ascii="Verdana" w:hAnsi="Verdana" w:cs="Verdana"/>
          <w:sz w:val="22"/>
          <w:szCs w:val="22"/>
        </w:rPr>
        <w:t xml:space="preserve">The minutes of the Board meeting held on </w:t>
      </w:r>
      <w:r w:rsidR="00E854E7">
        <w:rPr>
          <w:rFonts w:ascii="Verdana" w:hAnsi="Verdana" w:cs="Verdana"/>
          <w:sz w:val="22"/>
          <w:szCs w:val="22"/>
        </w:rPr>
        <w:t>12</w:t>
      </w:r>
      <w:r w:rsidRPr="00B13187">
        <w:rPr>
          <w:rFonts w:ascii="Verdana" w:hAnsi="Verdana" w:cs="Verdana"/>
          <w:sz w:val="22"/>
          <w:szCs w:val="22"/>
          <w:vertAlign w:val="superscript"/>
        </w:rPr>
        <w:t xml:space="preserve">th </w:t>
      </w:r>
      <w:r w:rsidRPr="00B13187">
        <w:rPr>
          <w:rFonts w:ascii="Verdana" w:hAnsi="Verdana" w:cs="Verdana"/>
          <w:sz w:val="22"/>
          <w:szCs w:val="22"/>
        </w:rPr>
        <w:t xml:space="preserve">January 2012 were </w:t>
      </w:r>
      <w:r w:rsidR="00B344B2" w:rsidRPr="00B13187">
        <w:rPr>
          <w:rFonts w:ascii="Verdana" w:hAnsi="Verdana" w:cs="Verdana"/>
          <w:sz w:val="22"/>
          <w:szCs w:val="22"/>
        </w:rPr>
        <w:t xml:space="preserve">agreed as a true and correct record and were </w:t>
      </w:r>
      <w:r w:rsidRPr="00B13187">
        <w:rPr>
          <w:rFonts w:ascii="Verdana" w:hAnsi="Verdana" w:cs="Verdana"/>
          <w:sz w:val="22"/>
          <w:szCs w:val="22"/>
        </w:rPr>
        <w:t xml:space="preserve">proposed by </w:t>
      </w:r>
      <w:r w:rsidR="00307934" w:rsidRPr="00B13187">
        <w:rPr>
          <w:rFonts w:ascii="Verdana" w:hAnsi="Verdana" w:cs="Verdana"/>
          <w:sz w:val="22"/>
          <w:szCs w:val="22"/>
        </w:rPr>
        <w:t>Paddy Sloan</w:t>
      </w:r>
      <w:r w:rsidRPr="00B13187">
        <w:rPr>
          <w:rFonts w:ascii="Verdana" w:hAnsi="Verdana" w:cs="Verdana"/>
          <w:sz w:val="22"/>
          <w:szCs w:val="22"/>
        </w:rPr>
        <w:t xml:space="preserve">, seconded </w:t>
      </w:r>
      <w:r w:rsidRPr="00B13187">
        <w:rPr>
          <w:rFonts w:ascii="Verdana" w:hAnsi="Verdana" w:cs="Verdana"/>
          <w:sz w:val="22"/>
          <w:szCs w:val="22"/>
        </w:rPr>
        <w:lastRenderedPageBreak/>
        <w:t>by</w:t>
      </w:r>
      <w:r w:rsidR="00307934" w:rsidRPr="00B13187">
        <w:rPr>
          <w:rFonts w:ascii="Verdana" w:hAnsi="Verdana" w:cs="Verdana"/>
          <w:sz w:val="22"/>
          <w:szCs w:val="22"/>
        </w:rPr>
        <w:t xml:space="preserve"> Walter Rader</w:t>
      </w:r>
      <w:r w:rsidRPr="00B13187">
        <w:rPr>
          <w:rFonts w:ascii="Verdana" w:hAnsi="Verdana" w:cs="Verdana"/>
          <w:sz w:val="22"/>
          <w:szCs w:val="22"/>
        </w:rPr>
        <w:t xml:space="preserve"> and agreed, si</w:t>
      </w:r>
      <w:r w:rsidR="00307934" w:rsidRPr="00B13187">
        <w:rPr>
          <w:rFonts w:ascii="Verdana" w:hAnsi="Verdana" w:cs="Verdana"/>
          <w:sz w:val="22"/>
          <w:szCs w:val="22"/>
        </w:rPr>
        <w:t xml:space="preserve">gned and dated by the Chair.  The Chief Executive updated Commissioners on an action point regarding legislative amendment and a letter from Minster Nelson McCausland confirming his decision. </w:t>
      </w:r>
      <w:r w:rsidRPr="00B13187">
        <w:rPr>
          <w:rFonts w:ascii="Verdana" w:hAnsi="Verdana" w:cs="Verdana"/>
          <w:sz w:val="22"/>
          <w:szCs w:val="22"/>
        </w:rPr>
        <w:t>The minutes will be published on the Charity Commission for Northern Ireland’s website.</w:t>
      </w:r>
    </w:p>
    <w:p w:rsidR="00307934" w:rsidRPr="00B13187" w:rsidRDefault="00307934" w:rsidP="00D77C29">
      <w:pPr>
        <w:pStyle w:val="ListParagraph"/>
        <w:rPr>
          <w:rFonts w:ascii="Verdana" w:hAnsi="Verdana" w:cs="Verdana"/>
          <w:sz w:val="22"/>
          <w:szCs w:val="22"/>
        </w:rPr>
      </w:pPr>
    </w:p>
    <w:p w:rsidR="00307934" w:rsidRPr="00B13187" w:rsidRDefault="00307934" w:rsidP="00D77C29">
      <w:pPr>
        <w:pStyle w:val="ListParagraph"/>
        <w:rPr>
          <w:rFonts w:ascii="Verdana" w:hAnsi="Verdana" w:cs="Verdana"/>
          <w:b/>
          <w:sz w:val="22"/>
          <w:szCs w:val="22"/>
        </w:rPr>
      </w:pPr>
      <w:r w:rsidRPr="00B13187">
        <w:rPr>
          <w:rFonts w:ascii="Verdana" w:hAnsi="Verdana" w:cs="Verdana"/>
          <w:b/>
          <w:sz w:val="22"/>
          <w:szCs w:val="22"/>
        </w:rPr>
        <w:t>AP 1:  Minutes to be published on CCNI website</w:t>
      </w:r>
    </w:p>
    <w:p w:rsidR="00D77C29" w:rsidRPr="00B13187" w:rsidRDefault="00D77C29" w:rsidP="00D77C29">
      <w:pPr>
        <w:ind w:left="720"/>
        <w:rPr>
          <w:rFonts w:ascii="Verdana" w:hAnsi="Verdana" w:cs="Verdana"/>
          <w:b/>
          <w:bCs/>
          <w:sz w:val="22"/>
          <w:szCs w:val="22"/>
        </w:rPr>
      </w:pPr>
    </w:p>
    <w:p w:rsidR="00D77C29" w:rsidRPr="00B13187" w:rsidRDefault="00D77C29" w:rsidP="00D77C29">
      <w:pPr>
        <w:rPr>
          <w:rFonts w:ascii="Verdana" w:hAnsi="Verdana" w:cs="Verdana"/>
          <w:sz w:val="22"/>
          <w:szCs w:val="22"/>
        </w:rPr>
      </w:pPr>
    </w:p>
    <w:p w:rsidR="003B5495" w:rsidRPr="00B13187" w:rsidRDefault="00D77C29" w:rsidP="00D77C29">
      <w:pPr>
        <w:numPr>
          <w:ilvl w:val="0"/>
          <w:numId w:val="1"/>
        </w:numPr>
        <w:tabs>
          <w:tab w:val="clear" w:pos="360"/>
          <w:tab w:val="num" w:pos="720"/>
        </w:tabs>
        <w:ind w:left="720" w:hanging="720"/>
        <w:rPr>
          <w:rFonts w:ascii="Verdana" w:hAnsi="Verdana" w:cs="Verdana"/>
          <w:sz w:val="22"/>
          <w:szCs w:val="22"/>
        </w:rPr>
      </w:pPr>
      <w:r w:rsidRPr="00B13187">
        <w:rPr>
          <w:rFonts w:ascii="Verdana" w:hAnsi="Verdana" w:cs="Verdana"/>
          <w:b/>
          <w:bCs/>
          <w:sz w:val="22"/>
          <w:szCs w:val="22"/>
        </w:rPr>
        <w:t>Conflicts of Interest</w:t>
      </w:r>
      <w:r w:rsidR="00EA18A1" w:rsidRPr="00B13187">
        <w:rPr>
          <w:rFonts w:ascii="Verdana" w:hAnsi="Verdana" w:cs="Verdana"/>
          <w:b/>
          <w:bCs/>
          <w:sz w:val="22"/>
          <w:szCs w:val="22"/>
        </w:rPr>
        <w:br/>
      </w:r>
    </w:p>
    <w:p w:rsidR="00D77C29" w:rsidRPr="00B13187" w:rsidRDefault="00D77C29" w:rsidP="00D77C29">
      <w:pPr>
        <w:ind w:left="720"/>
        <w:rPr>
          <w:rFonts w:ascii="Verdana" w:hAnsi="Verdana" w:cs="Verdana"/>
          <w:sz w:val="22"/>
          <w:szCs w:val="22"/>
        </w:rPr>
      </w:pPr>
      <w:r w:rsidRPr="00B13187">
        <w:rPr>
          <w:rFonts w:ascii="Verdana" w:hAnsi="Verdana" w:cs="Verdana"/>
          <w:sz w:val="22"/>
          <w:szCs w:val="22"/>
        </w:rPr>
        <w:t>The Chair reminded Commissioners of the Freedom of Information protocol and the need to declare any conflicts of interest prior to the meeting.  No conflicts were declared.</w:t>
      </w:r>
    </w:p>
    <w:p w:rsidR="007F3AEF" w:rsidRPr="00B13187" w:rsidRDefault="007F3AEF" w:rsidP="00D77C29">
      <w:pPr>
        <w:ind w:left="720"/>
        <w:rPr>
          <w:rFonts w:ascii="Verdana" w:hAnsi="Verdana" w:cs="Verdana"/>
          <w:sz w:val="22"/>
          <w:szCs w:val="22"/>
        </w:rPr>
      </w:pPr>
    </w:p>
    <w:bookmarkEnd w:id="2"/>
    <w:bookmarkEnd w:id="3"/>
    <w:p w:rsidR="00EA18A1" w:rsidRPr="00B13187" w:rsidRDefault="00D77C29" w:rsidP="007F3AEF">
      <w:pPr>
        <w:spacing w:after="200" w:line="276" w:lineRule="auto"/>
        <w:rPr>
          <w:rFonts w:ascii="Verdana" w:hAnsi="Verdana" w:cs="Verdana"/>
          <w:b/>
          <w:bCs/>
          <w:sz w:val="22"/>
          <w:szCs w:val="22"/>
        </w:rPr>
      </w:pPr>
      <w:r w:rsidRPr="00B13187">
        <w:rPr>
          <w:rFonts w:ascii="Verdana" w:hAnsi="Verdana" w:cs="Verdana"/>
          <w:b/>
          <w:bCs/>
          <w:sz w:val="22"/>
          <w:szCs w:val="22"/>
        </w:rPr>
        <w:t>4.</w:t>
      </w:r>
      <w:r w:rsidRPr="00B13187">
        <w:rPr>
          <w:rFonts w:ascii="Verdana" w:hAnsi="Verdana" w:cs="Verdana"/>
          <w:b/>
          <w:bCs/>
          <w:sz w:val="22"/>
          <w:szCs w:val="22"/>
        </w:rPr>
        <w:tab/>
        <w:t>Chair’s Business, Correspondence and Meetings</w:t>
      </w:r>
    </w:p>
    <w:p w:rsidR="00D77C29" w:rsidRPr="00B13187" w:rsidRDefault="00D77C29" w:rsidP="00EA18A1">
      <w:pPr>
        <w:rPr>
          <w:rFonts w:ascii="Verdana" w:hAnsi="Verdana" w:cs="Verdana"/>
          <w:sz w:val="22"/>
          <w:szCs w:val="22"/>
        </w:rPr>
      </w:pPr>
    </w:p>
    <w:p w:rsidR="00EA18A1" w:rsidRPr="00B13187" w:rsidRDefault="00EA18A1" w:rsidP="00EA18A1">
      <w:pPr>
        <w:ind w:left="720"/>
        <w:rPr>
          <w:rFonts w:ascii="Verdana" w:hAnsi="Verdana" w:cs="Verdana"/>
          <w:sz w:val="22"/>
          <w:szCs w:val="22"/>
        </w:rPr>
      </w:pPr>
      <w:r w:rsidRPr="00B13187">
        <w:rPr>
          <w:rFonts w:ascii="Verdana" w:hAnsi="Verdana" w:cs="Verdana"/>
          <w:sz w:val="22"/>
          <w:szCs w:val="22"/>
        </w:rPr>
        <w:t>The Chair updated members on</w:t>
      </w:r>
      <w:r w:rsidR="00E854E7">
        <w:rPr>
          <w:rFonts w:ascii="Verdana" w:hAnsi="Verdana" w:cs="Verdana"/>
          <w:sz w:val="22"/>
          <w:szCs w:val="22"/>
        </w:rPr>
        <w:t xml:space="preserve"> a forthcoming </w:t>
      </w:r>
      <w:r w:rsidR="007F3AEF" w:rsidRPr="00B13187">
        <w:rPr>
          <w:rFonts w:ascii="Verdana" w:hAnsi="Verdana" w:cs="Verdana"/>
          <w:sz w:val="22"/>
          <w:szCs w:val="22"/>
        </w:rPr>
        <w:t xml:space="preserve">meeting </w:t>
      </w:r>
      <w:r w:rsidR="00E854E7">
        <w:rPr>
          <w:rFonts w:ascii="Verdana" w:hAnsi="Verdana" w:cs="Verdana"/>
          <w:sz w:val="22"/>
          <w:szCs w:val="22"/>
        </w:rPr>
        <w:t xml:space="preserve">as part of the CO3 conference </w:t>
      </w:r>
      <w:r w:rsidR="00FE5CFA" w:rsidRPr="00B13187">
        <w:rPr>
          <w:rFonts w:ascii="Verdana" w:hAnsi="Verdana" w:cs="Verdana"/>
          <w:sz w:val="22"/>
          <w:szCs w:val="22"/>
        </w:rPr>
        <w:t>on 22</w:t>
      </w:r>
      <w:r w:rsidR="00FE5CFA" w:rsidRPr="00B13187">
        <w:rPr>
          <w:rFonts w:ascii="Verdana" w:hAnsi="Verdana" w:cs="Verdana"/>
          <w:sz w:val="22"/>
          <w:szCs w:val="22"/>
          <w:vertAlign w:val="superscript"/>
        </w:rPr>
        <w:t>nd</w:t>
      </w:r>
      <w:r w:rsidR="00D9616D" w:rsidRPr="00B13187">
        <w:rPr>
          <w:rFonts w:ascii="Verdana" w:hAnsi="Verdana" w:cs="Verdana"/>
          <w:sz w:val="22"/>
          <w:szCs w:val="22"/>
        </w:rPr>
        <w:t xml:space="preserve"> February, and reminded the Commissioners of dates for their diaries, including</w:t>
      </w:r>
      <w:r w:rsidR="00E854E7">
        <w:rPr>
          <w:rFonts w:ascii="Verdana" w:hAnsi="Verdana" w:cs="Verdana"/>
          <w:sz w:val="22"/>
          <w:szCs w:val="22"/>
        </w:rPr>
        <w:t xml:space="preserve"> the forth</w:t>
      </w:r>
      <w:r w:rsidR="00D9616D" w:rsidRPr="00B13187">
        <w:rPr>
          <w:rFonts w:ascii="Verdana" w:hAnsi="Verdana" w:cs="Verdana"/>
          <w:sz w:val="22"/>
          <w:szCs w:val="22"/>
        </w:rPr>
        <w:t>coming Board Development day</w:t>
      </w:r>
      <w:r w:rsidR="00B92CD2">
        <w:rPr>
          <w:rFonts w:ascii="Verdana" w:hAnsi="Verdana" w:cs="Verdana"/>
          <w:sz w:val="22"/>
          <w:szCs w:val="22"/>
        </w:rPr>
        <w:t xml:space="preserve"> on 12</w:t>
      </w:r>
      <w:r w:rsidR="00B92CD2" w:rsidRPr="00B92CD2">
        <w:rPr>
          <w:rFonts w:ascii="Verdana" w:hAnsi="Verdana" w:cs="Verdana"/>
          <w:sz w:val="22"/>
          <w:szCs w:val="22"/>
          <w:vertAlign w:val="superscript"/>
        </w:rPr>
        <w:t>th</w:t>
      </w:r>
      <w:r w:rsidR="00B92CD2">
        <w:rPr>
          <w:rFonts w:ascii="Verdana" w:hAnsi="Verdana" w:cs="Verdana"/>
          <w:sz w:val="22"/>
          <w:szCs w:val="22"/>
        </w:rPr>
        <w:t xml:space="preserve"> March, and </w:t>
      </w:r>
      <w:r w:rsidR="00B92CD2" w:rsidRPr="00B13187">
        <w:rPr>
          <w:rFonts w:ascii="Verdana" w:hAnsi="Verdana" w:cs="Verdana"/>
          <w:sz w:val="22"/>
          <w:szCs w:val="22"/>
        </w:rPr>
        <w:t xml:space="preserve">CCNI’s official </w:t>
      </w:r>
      <w:r w:rsidR="00B92CD2">
        <w:rPr>
          <w:rFonts w:ascii="Verdana" w:hAnsi="Verdana" w:cs="Verdana"/>
          <w:sz w:val="22"/>
          <w:szCs w:val="22"/>
        </w:rPr>
        <w:t xml:space="preserve">premises </w:t>
      </w:r>
      <w:r w:rsidR="00B92CD2" w:rsidRPr="00B13187">
        <w:rPr>
          <w:rFonts w:ascii="Verdana" w:hAnsi="Verdana" w:cs="Verdana"/>
          <w:sz w:val="22"/>
          <w:szCs w:val="22"/>
        </w:rPr>
        <w:t>opening on 15</w:t>
      </w:r>
      <w:r w:rsidR="00B92CD2" w:rsidRPr="00B13187">
        <w:rPr>
          <w:rFonts w:ascii="Verdana" w:hAnsi="Verdana" w:cs="Verdana"/>
          <w:sz w:val="22"/>
          <w:szCs w:val="22"/>
          <w:vertAlign w:val="superscript"/>
        </w:rPr>
        <w:t>th</w:t>
      </w:r>
      <w:r w:rsidR="00B92CD2">
        <w:rPr>
          <w:rFonts w:ascii="Verdana" w:hAnsi="Verdana" w:cs="Verdana"/>
          <w:sz w:val="22"/>
          <w:szCs w:val="22"/>
        </w:rPr>
        <w:t xml:space="preserve"> March 2012</w:t>
      </w:r>
      <w:r w:rsidR="00D9616D" w:rsidRPr="00B13187">
        <w:rPr>
          <w:rFonts w:ascii="Verdana" w:hAnsi="Verdana" w:cs="Verdana"/>
          <w:sz w:val="22"/>
          <w:szCs w:val="22"/>
        </w:rPr>
        <w:t>.</w:t>
      </w:r>
    </w:p>
    <w:p w:rsidR="00EA18A1" w:rsidRPr="00B13187" w:rsidRDefault="00EA18A1" w:rsidP="00EA18A1">
      <w:pPr>
        <w:ind w:left="720"/>
        <w:rPr>
          <w:rFonts w:ascii="Verdana" w:hAnsi="Verdana" w:cs="Verdana"/>
          <w:b/>
          <w:bCs/>
          <w:sz w:val="22"/>
          <w:szCs w:val="22"/>
        </w:rPr>
      </w:pPr>
    </w:p>
    <w:p w:rsidR="00EA18A1" w:rsidRPr="00B13187" w:rsidRDefault="00EA18A1" w:rsidP="00EA18A1">
      <w:pPr>
        <w:ind w:left="720"/>
        <w:rPr>
          <w:rFonts w:ascii="Verdana" w:hAnsi="Verdana" w:cs="Verdana"/>
          <w:b/>
          <w:bCs/>
          <w:sz w:val="22"/>
          <w:szCs w:val="22"/>
        </w:rPr>
      </w:pPr>
    </w:p>
    <w:p w:rsidR="00EA18A1" w:rsidRPr="00B13187" w:rsidRDefault="007F3AEF" w:rsidP="007F3AEF">
      <w:pPr>
        <w:numPr>
          <w:ilvl w:val="0"/>
          <w:numId w:val="3"/>
        </w:numPr>
        <w:ind w:left="720" w:hanging="720"/>
        <w:rPr>
          <w:rFonts w:ascii="Verdana" w:hAnsi="Verdana" w:cs="Verdana"/>
          <w:b/>
          <w:bCs/>
          <w:sz w:val="22"/>
          <w:szCs w:val="22"/>
        </w:rPr>
      </w:pPr>
      <w:r w:rsidRPr="00B13187">
        <w:rPr>
          <w:rFonts w:ascii="Verdana" w:hAnsi="Verdana" w:cs="Verdana"/>
          <w:b/>
          <w:bCs/>
          <w:sz w:val="22"/>
          <w:szCs w:val="22"/>
        </w:rPr>
        <w:tab/>
      </w:r>
      <w:r w:rsidR="00EA18A1" w:rsidRPr="00B13187">
        <w:rPr>
          <w:rFonts w:ascii="Verdana" w:hAnsi="Verdana" w:cs="Verdana"/>
          <w:b/>
          <w:bCs/>
          <w:sz w:val="22"/>
          <w:szCs w:val="22"/>
        </w:rPr>
        <w:t xml:space="preserve">Report from </w:t>
      </w:r>
      <w:r w:rsidR="00FE5CFA" w:rsidRPr="00B13187">
        <w:rPr>
          <w:rFonts w:ascii="Verdana" w:hAnsi="Verdana" w:cs="Verdana"/>
          <w:b/>
          <w:bCs/>
          <w:sz w:val="22"/>
          <w:szCs w:val="22"/>
        </w:rPr>
        <w:t xml:space="preserve">Audit and Risk </w:t>
      </w:r>
      <w:r w:rsidR="00EA18A1" w:rsidRPr="00B13187">
        <w:rPr>
          <w:rFonts w:ascii="Verdana" w:hAnsi="Verdana" w:cs="Verdana"/>
          <w:b/>
          <w:bCs/>
          <w:sz w:val="22"/>
          <w:szCs w:val="22"/>
        </w:rPr>
        <w:t>Committee</w:t>
      </w:r>
    </w:p>
    <w:p w:rsidR="00EA18A1" w:rsidRPr="00B13187" w:rsidRDefault="00EA18A1" w:rsidP="00EA18A1">
      <w:pPr>
        <w:rPr>
          <w:rFonts w:ascii="Verdana" w:hAnsi="Verdana" w:cs="Verdana"/>
          <w:b/>
          <w:bCs/>
          <w:sz w:val="22"/>
          <w:szCs w:val="22"/>
        </w:rPr>
      </w:pPr>
    </w:p>
    <w:p w:rsidR="004E468B" w:rsidRPr="00B13187" w:rsidRDefault="00EA18A1" w:rsidP="00EA18A1">
      <w:pPr>
        <w:ind w:left="720"/>
        <w:rPr>
          <w:rFonts w:ascii="Verdana" w:hAnsi="Verdana" w:cs="Verdana"/>
          <w:sz w:val="22"/>
          <w:szCs w:val="22"/>
        </w:rPr>
      </w:pPr>
      <w:r w:rsidRPr="00B13187">
        <w:rPr>
          <w:rFonts w:ascii="Verdana" w:hAnsi="Verdana" w:cs="Verdana"/>
          <w:sz w:val="22"/>
          <w:szCs w:val="22"/>
        </w:rPr>
        <w:t xml:space="preserve">The Chair </w:t>
      </w:r>
      <w:r w:rsidR="00FE5CFA" w:rsidRPr="00B13187">
        <w:rPr>
          <w:rFonts w:ascii="Verdana" w:hAnsi="Verdana" w:cs="Verdana"/>
          <w:sz w:val="22"/>
          <w:szCs w:val="22"/>
        </w:rPr>
        <w:t>of the Audit and Risk Committee updated members on the meeting held on 2</w:t>
      </w:r>
      <w:r w:rsidR="00FE5CFA" w:rsidRPr="00B13187">
        <w:rPr>
          <w:rFonts w:ascii="Verdana" w:hAnsi="Verdana" w:cs="Verdana"/>
          <w:sz w:val="22"/>
          <w:szCs w:val="22"/>
          <w:vertAlign w:val="superscript"/>
        </w:rPr>
        <w:t>nd</w:t>
      </w:r>
      <w:r w:rsidR="00FE5CFA" w:rsidRPr="00B13187">
        <w:rPr>
          <w:rFonts w:ascii="Verdana" w:hAnsi="Verdana" w:cs="Verdana"/>
          <w:sz w:val="22"/>
          <w:szCs w:val="22"/>
        </w:rPr>
        <w:t xml:space="preserve"> February</w:t>
      </w:r>
      <w:r w:rsidR="004E468B" w:rsidRPr="00B13187">
        <w:rPr>
          <w:rFonts w:ascii="Verdana" w:hAnsi="Verdana" w:cs="Verdana"/>
          <w:sz w:val="22"/>
          <w:szCs w:val="22"/>
        </w:rPr>
        <w:t xml:space="preserve"> and Lorraine Clinton‘s contribution</w:t>
      </w:r>
      <w:r w:rsidR="00757242" w:rsidRPr="00B13187">
        <w:rPr>
          <w:rFonts w:ascii="Verdana" w:hAnsi="Verdana" w:cs="Verdana"/>
          <w:sz w:val="22"/>
          <w:szCs w:val="22"/>
        </w:rPr>
        <w:t>, and recommended the following papers to the Board for approval.</w:t>
      </w:r>
    </w:p>
    <w:p w:rsidR="00EA18A1" w:rsidRPr="00B13187" w:rsidRDefault="00EA18A1" w:rsidP="00EA18A1">
      <w:pPr>
        <w:ind w:left="720"/>
        <w:rPr>
          <w:rFonts w:ascii="Verdana" w:hAnsi="Verdana" w:cs="Verdana"/>
          <w:sz w:val="22"/>
          <w:szCs w:val="22"/>
        </w:rPr>
      </w:pPr>
    </w:p>
    <w:p w:rsidR="00EA18A1" w:rsidRPr="00B13187" w:rsidRDefault="00EA18A1" w:rsidP="00EA18A1">
      <w:pPr>
        <w:ind w:left="720"/>
        <w:rPr>
          <w:rFonts w:ascii="Verdana" w:hAnsi="Verdana" w:cs="Verdana"/>
          <w:sz w:val="22"/>
          <w:szCs w:val="22"/>
          <w:u w:val="single"/>
        </w:rPr>
      </w:pPr>
      <w:r w:rsidRPr="00B13187">
        <w:rPr>
          <w:rFonts w:ascii="Verdana" w:hAnsi="Verdana" w:cs="Verdana"/>
          <w:sz w:val="22"/>
          <w:szCs w:val="22"/>
          <w:u w:val="single"/>
        </w:rPr>
        <w:t>Minutes of Meeting</w:t>
      </w:r>
      <w:r w:rsidR="00FE5CFA" w:rsidRPr="00B13187">
        <w:rPr>
          <w:rFonts w:ascii="Verdana" w:hAnsi="Verdana" w:cs="Verdana"/>
          <w:sz w:val="22"/>
          <w:szCs w:val="22"/>
          <w:u w:val="single"/>
        </w:rPr>
        <w:t xml:space="preserve"> </w:t>
      </w:r>
      <w:r w:rsidR="004211BE">
        <w:rPr>
          <w:rFonts w:ascii="Verdana" w:hAnsi="Verdana" w:cs="Verdana"/>
          <w:sz w:val="22"/>
          <w:szCs w:val="22"/>
          <w:u w:val="single"/>
        </w:rPr>
        <w:t>6</w:t>
      </w:r>
      <w:r w:rsidR="004211BE" w:rsidRPr="004211BE">
        <w:rPr>
          <w:rFonts w:ascii="Verdana" w:hAnsi="Verdana" w:cs="Verdana"/>
          <w:sz w:val="22"/>
          <w:szCs w:val="22"/>
          <w:u w:val="single"/>
          <w:vertAlign w:val="superscript"/>
        </w:rPr>
        <w:t>th</w:t>
      </w:r>
      <w:r w:rsidR="004211BE">
        <w:rPr>
          <w:rFonts w:ascii="Verdana" w:hAnsi="Verdana" w:cs="Verdana"/>
          <w:sz w:val="22"/>
          <w:szCs w:val="22"/>
          <w:u w:val="single"/>
        </w:rPr>
        <w:t xml:space="preserve"> December</w:t>
      </w:r>
    </w:p>
    <w:p w:rsidR="00EA18A1" w:rsidRPr="00B13187" w:rsidRDefault="00EA18A1" w:rsidP="00EA18A1">
      <w:pPr>
        <w:ind w:left="720"/>
        <w:rPr>
          <w:rFonts w:ascii="Verdana" w:hAnsi="Verdana" w:cs="Verdana"/>
          <w:sz w:val="22"/>
          <w:szCs w:val="22"/>
          <w:u w:val="single"/>
        </w:rPr>
      </w:pPr>
    </w:p>
    <w:p w:rsidR="00EA18A1" w:rsidRDefault="00E854E7" w:rsidP="00EA18A1">
      <w:pPr>
        <w:ind w:left="720"/>
        <w:rPr>
          <w:rFonts w:ascii="Verdana" w:hAnsi="Verdana" w:cs="Verdana"/>
          <w:sz w:val="22"/>
          <w:szCs w:val="22"/>
        </w:rPr>
      </w:pPr>
      <w:r>
        <w:rPr>
          <w:rFonts w:ascii="Verdana" w:hAnsi="Verdana" w:cs="Verdana"/>
          <w:sz w:val="22"/>
          <w:szCs w:val="22"/>
        </w:rPr>
        <w:t>T</w:t>
      </w:r>
      <w:r w:rsidR="00757242" w:rsidRPr="00B13187">
        <w:rPr>
          <w:rFonts w:ascii="Verdana" w:hAnsi="Verdana" w:cs="Verdana"/>
          <w:sz w:val="22"/>
          <w:szCs w:val="22"/>
        </w:rPr>
        <w:t xml:space="preserve">he minutes of the meeting held on </w:t>
      </w:r>
      <w:r w:rsidR="004211BE">
        <w:rPr>
          <w:rFonts w:ascii="Verdana" w:hAnsi="Verdana" w:cs="Verdana"/>
          <w:sz w:val="22"/>
          <w:szCs w:val="22"/>
        </w:rPr>
        <w:t>6</w:t>
      </w:r>
      <w:r w:rsidR="004211BE" w:rsidRPr="004211BE">
        <w:rPr>
          <w:rFonts w:ascii="Verdana" w:hAnsi="Verdana" w:cs="Verdana"/>
          <w:sz w:val="22"/>
          <w:szCs w:val="22"/>
          <w:vertAlign w:val="superscript"/>
        </w:rPr>
        <w:t>th</w:t>
      </w:r>
      <w:r w:rsidR="004211BE">
        <w:rPr>
          <w:rFonts w:ascii="Verdana" w:hAnsi="Verdana" w:cs="Verdana"/>
          <w:sz w:val="22"/>
          <w:szCs w:val="22"/>
        </w:rPr>
        <w:t xml:space="preserve"> December 2011</w:t>
      </w:r>
      <w:r w:rsidR="00757242" w:rsidRPr="00B13187">
        <w:rPr>
          <w:rFonts w:ascii="Verdana" w:hAnsi="Verdana" w:cs="Verdana"/>
          <w:sz w:val="22"/>
          <w:szCs w:val="22"/>
        </w:rPr>
        <w:t xml:space="preserve"> </w:t>
      </w:r>
      <w:r w:rsidR="00020B88" w:rsidRPr="00B13187">
        <w:rPr>
          <w:rFonts w:ascii="Verdana" w:hAnsi="Verdana" w:cs="Verdana"/>
          <w:sz w:val="22"/>
          <w:szCs w:val="22"/>
        </w:rPr>
        <w:t>were agreed as a true and correct record, and</w:t>
      </w:r>
      <w:r w:rsidR="00951FE4">
        <w:rPr>
          <w:rFonts w:ascii="Verdana" w:hAnsi="Verdana" w:cs="Verdana"/>
          <w:sz w:val="22"/>
          <w:szCs w:val="22"/>
        </w:rPr>
        <w:t>, following proposal by Philip McDonagh and seconding by Rosemary Connolly,</w:t>
      </w:r>
      <w:r w:rsidR="00020B88" w:rsidRPr="00B13187">
        <w:rPr>
          <w:rFonts w:ascii="Verdana" w:hAnsi="Verdana" w:cs="Verdana"/>
          <w:sz w:val="22"/>
          <w:szCs w:val="22"/>
        </w:rPr>
        <w:t xml:space="preserve"> will be published on the </w:t>
      </w:r>
      <w:r w:rsidR="00951FE4">
        <w:rPr>
          <w:rFonts w:ascii="Verdana" w:hAnsi="Verdana" w:cs="Verdana"/>
          <w:sz w:val="22"/>
          <w:szCs w:val="22"/>
        </w:rPr>
        <w:t xml:space="preserve">Charity Commission </w:t>
      </w:r>
      <w:r w:rsidR="00020B88" w:rsidRPr="00B13187">
        <w:rPr>
          <w:rFonts w:ascii="Verdana" w:hAnsi="Verdana" w:cs="Verdana"/>
          <w:sz w:val="22"/>
          <w:szCs w:val="22"/>
        </w:rPr>
        <w:t>website.</w:t>
      </w:r>
    </w:p>
    <w:p w:rsidR="00EA18A1" w:rsidRPr="00B13187" w:rsidRDefault="00EA18A1" w:rsidP="00EA18A1">
      <w:pPr>
        <w:ind w:left="720"/>
        <w:rPr>
          <w:rFonts w:ascii="Verdana" w:hAnsi="Verdana" w:cs="Verdana"/>
          <w:sz w:val="22"/>
          <w:szCs w:val="22"/>
        </w:rPr>
      </w:pPr>
    </w:p>
    <w:p w:rsidR="00EA18A1" w:rsidRPr="00B13187" w:rsidRDefault="00B13187" w:rsidP="00EA18A1">
      <w:pPr>
        <w:ind w:left="720"/>
        <w:rPr>
          <w:rFonts w:ascii="Verdana" w:hAnsi="Verdana" w:cs="Verdana"/>
          <w:b/>
          <w:bCs/>
          <w:sz w:val="22"/>
          <w:szCs w:val="22"/>
        </w:rPr>
      </w:pPr>
      <w:r>
        <w:rPr>
          <w:rFonts w:ascii="Verdana" w:hAnsi="Verdana" w:cs="Verdana"/>
          <w:b/>
          <w:bCs/>
          <w:sz w:val="22"/>
          <w:szCs w:val="22"/>
        </w:rPr>
        <w:t>AP 2</w:t>
      </w:r>
      <w:r w:rsidR="00EA18A1" w:rsidRPr="00B13187">
        <w:rPr>
          <w:rFonts w:ascii="Verdana" w:hAnsi="Verdana" w:cs="Verdana"/>
          <w:b/>
          <w:bCs/>
          <w:sz w:val="22"/>
          <w:szCs w:val="22"/>
        </w:rPr>
        <w:t xml:space="preserve">:  CCNI to publish </w:t>
      </w:r>
      <w:r w:rsidR="00757242" w:rsidRPr="00B13187">
        <w:rPr>
          <w:rFonts w:ascii="Verdana" w:hAnsi="Verdana" w:cs="Verdana"/>
          <w:b/>
          <w:bCs/>
          <w:sz w:val="22"/>
          <w:szCs w:val="22"/>
        </w:rPr>
        <w:t>A and R minutes on the website.</w:t>
      </w:r>
    </w:p>
    <w:p w:rsidR="00EA18A1" w:rsidRPr="00B13187" w:rsidRDefault="00EA18A1" w:rsidP="00EA18A1">
      <w:pPr>
        <w:ind w:left="720"/>
        <w:rPr>
          <w:rFonts w:ascii="Verdana" w:hAnsi="Verdana" w:cs="Verdana"/>
          <w:sz w:val="22"/>
          <w:szCs w:val="22"/>
        </w:rPr>
      </w:pPr>
    </w:p>
    <w:p w:rsidR="00B11DAA" w:rsidRPr="00B13187" w:rsidRDefault="00757242" w:rsidP="00EA18A1">
      <w:pPr>
        <w:ind w:left="720"/>
        <w:rPr>
          <w:rFonts w:ascii="Verdana" w:hAnsi="Verdana" w:cs="Verdana"/>
          <w:sz w:val="22"/>
          <w:szCs w:val="22"/>
          <w:u w:val="single"/>
        </w:rPr>
      </w:pPr>
      <w:r w:rsidRPr="00B13187">
        <w:rPr>
          <w:rFonts w:ascii="Verdana" w:hAnsi="Verdana" w:cs="Verdana"/>
          <w:sz w:val="22"/>
          <w:szCs w:val="22"/>
          <w:u w:val="single"/>
        </w:rPr>
        <w:t>Internal Audit Protocol</w:t>
      </w:r>
    </w:p>
    <w:p w:rsidR="00B11DAA" w:rsidRPr="00B13187" w:rsidRDefault="00B11DAA" w:rsidP="00EA18A1">
      <w:pPr>
        <w:ind w:left="720"/>
        <w:rPr>
          <w:rFonts w:ascii="Verdana" w:hAnsi="Verdana" w:cs="Verdana"/>
          <w:sz w:val="22"/>
          <w:szCs w:val="22"/>
          <w:u w:val="single"/>
        </w:rPr>
      </w:pPr>
    </w:p>
    <w:p w:rsidR="00B11DAA" w:rsidRPr="00B13187" w:rsidRDefault="00B11DAA" w:rsidP="00EA18A1">
      <w:pPr>
        <w:ind w:left="720"/>
        <w:rPr>
          <w:rFonts w:ascii="Verdana" w:hAnsi="Verdana" w:cs="Verdana"/>
          <w:sz w:val="22"/>
          <w:szCs w:val="22"/>
        </w:rPr>
      </w:pPr>
      <w:r w:rsidRPr="00B13187">
        <w:rPr>
          <w:rFonts w:ascii="Verdana" w:hAnsi="Verdana" w:cs="Verdana"/>
          <w:sz w:val="22"/>
          <w:szCs w:val="22"/>
        </w:rPr>
        <w:t>The A&amp;R Chair reminded Commissioners that the A&amp;R Committee had no executive function, and could only recommend papers to the Board.</w:t>
      </w:r>
      <w:r w:rsidR="00B778D2">
        <w:rPr>
          <w:rFonts w:ascii="Verdana" w:hAnsi="Verdana" w:cs="Verdana"/>
          <w:sz w:val="22"/>
          <w:szCs w:val="22"/>
        </w:rPr>
        <w:t xml:space="preserve"> </w:t>
      </w:r>
      <w:r w:rsidRPr="00B13187">
        <w:rPr>
          <w:rFonts w:ascii="Verdana" w:hAnsi="Verdana" w:cs="Verdana"/>
          <w:sz w:val="22"/>
          <w:szCs w:val="22"/>
        </w:rPr>
        <w:t>Following discussion and proposal by Paddy Sloan and seconding by Angila Chada, the Board approved the paper.</w:t>
      </w:r>
    </w:p>
    <w:p w:rsidR="00B344B2" w:rsidRPr="00B13187" w:rsidRDefault="00B344B2" w:rsidP="00EA18A1">
      <w:pPr>
        <w:ind w:left="720"/>
        <w:rPr>
          <w:rFonts w:ascii="Verdana" w:hAnsi="Verdana" w:cs="Verdana"/>
          <w:sz w:val="22"/>
          <w:szCs w:val="22"/>
        </w:rPr>
      </w:pPr>
    </w:p>
    <w:p w:rsidR="00EA18A1" w:rsidRPr="00B13187" w:rsidRDefault="00B344B2" w:rsidP="00EA18A1">
      <w:pPr>
        <w:ind w:left="720"/>
        <w:rPr>
          <w:rFonts w:ascii="Verdana" w:hAnsi="Verdana" w:cs="Verdana"/>
          <w:sz w:val="22"/>
          <w:szCs w:val="22"/>
          <w:u w:val="single"/>
        </w:rPr>
      </w:pPr>
      <w:r w:rsidRPr="00B13187">
        <w:rPr>
          <w:rFonts w:ascii="Verdana" w:hAnsi="Verdana" w:cs="Verdana"/>
          <w:sz w:val="22"/>
          <w:szCs w:val="22"/>
          <w:u w:val="single"/>
        </w:rPr>
        <w:t>Ris</w:t>
      </w:r>
      <w:r w:rsidR="00B11DAA" w:rsidRPr="00B13187">
        <w:rPr>
          <w:rFonts w:ascii="Verdana" w:hAnsi="Verdana" w:cs="Verdana"/>
          <w:sz w:val="22"/>
          <w:szCs w:val="22"/>
          <w:u w:val="single"/>
        </w:rPr>
        <w:t>k Register</w:t>
      </w:r>
    </w:p>
    <w:p w:rsidR="00765CED" w:rsidRPr="00B13187" w:rsidRDefault="00765CED" w:rsidP="00EA18A1">
      <w:pPr>
        <w:ind w:left="720"/>
        <w:rPr>
          <w:rFonts w:ascii="Verdana" w:hAnsi="Verdana" w:cs="Verdana"/>
          <w:sz w:val="22"/>
          <w:szCs w:val="22"/>
          <w:u w:val="single"/>
        </w:rPr>
      </w:pPr>
    </w:p>
    <w:p w:rsidR="00EA18A1" w:rsidRPr="00B13187" w:rsidRDefault="00C73A76" w:rsidP="00EA18A1">
      <w:pPr>
        <w:ind w:left="720"/>
        <w:rPr>
          <w:rFonts w:ascii="Verdana" w:hAnsi="Verdana" w:cs="Verdana"/>
          <w:sz w:val="22"/>
          <w:szCs w:val="22"/>
        </w:rPr>
      </w:pPr>
      <w:r w:rsidRPr="00B13187">
        <w:rPr>
          <w:rFonts w:ascii="Verdana" w:hAnsi="Verdana" w:cs="Verdana"/>
          <w:sz w:val="22"/>
          <w:szCs w:val="22"/>
        </w:rPr>
        <w:t>The Chair of the A&amp;R Committee outlined the paper</w:t>
      </w:r>
      <w:r w:rsidR="006C10D8" w:rsidRPr="00B13187">
        <w:rPr>
          <w:rFonts w:ascii="Verdana" w:hAnsi="Verdana" w:cs="Verdana"/>
          <w:sz w:val="22"/>
          <w:szCs w:val="22"/>
        </w:rPr>
        <w:t>. Commissioners noted the amendment to risk surrounding CCNI’s IT infrastructure and Jenny Pyper provided reassurance with regards to uncertainty around the 2012-</w:t>
      </w:r>
      <w:r w:rsidR="006C10D8" w:rsidRPr="00B13187">
        <w:rPr>
          <w:rFonts w:ascii="Verdana" w:hAnsi="Verdana" w:cs="Verdana"/>
          <w:sz w:val="22"/>
          <w:szCs w:val="22"/>
        </w:rPr>
        <w:lastRenderedPageBreak/>
        <w:t>2013 budget allocation,</w:t>
      </w:r>
      <w:r w:rsidR="00D56039">
        <w:rPr>
          <w:rFonts w:ascii="Verdana" w:hAnsi="Verdana" w:cs="Verdana"/>
          <w:sz w:val="22"/>
          <w:szCs w:val="22"/>
        </w:rPr>
        <w:t xml:space="preserve"> although she stressed that final decisions have yet to be made within DSD</w:t>
      </w:r>
      <w:r w:rsidR="006C10D8" w:rsidRPr="00B13187">
        <w:rPr>
          <w:rFonts w:ascii="Verdana" w:hAnsi="Verdana" w:cs="Verdana"/>
          <w:sz w:val="22"/>
          <w:szCs w:val="22"/>
        </w:rPr>
        <w:t>.</w:t>
      </w:r>
    </w:p>
    <w:p w:rsidR="0089174F" w:rsidRPr="00B13187" w:rsidRDefault="0089174F" w:rsidP="00EA18A1">
      <w:pPr>
        <w:ind w:left="720"/>
        <w:rPr>
          <w:rFonts w:ascii="Verdana" w:hAnsi="Verdana" w:cs="Verdana"/>
          <w:sz w:val="22"/>
          <w:szCs w:val="22"/>
        </w:rPr>
      </w:pPr>
    </w:p>
    <w:p w:rsidR="0089174F" w:rsidRPr="00B13187" w:rsidRDefault="0089174F" w:rsidP="0089174F">
      <w:pPr>
        <w:ind w:left="720"/>
        <w:rPr>
          <w:rFonts w:ascii="Verdana" w:hAnsi="Verdana" w:cs="Verdana"/>
          <w:sz w:val="22"/>
          <w:szCs w:val="22"/>
          <w:u w:val="single"/>
        </w:rPr>
      </w:pPr>
      <w:r w:rsidRPr="00B13187">
        <w:rPr>
          <w:rFonts w:ascii="Verdana" w:hAnsi="Verdana" w:cs="Verdana"/>
          <w:sz w:val="22"/>
          <w:szCs w:val="22"/>
        </w:rPr>
        <w:t xml:space="preserve">The Chief Executive highlighted the new </w:t>
      </w:r>
      <w:r w:rsidR="00B778D2">
        <w:rPr>
          <w:rFonts w:ascii="Verdana" w:hAnsi="Verdana" w:cs="Verdana"/>
          <w:sz w:val="22"/>
          <w:szCs w:val="22"/>
        </w:rPr>
        <w:t xml:space="preserve">layout </w:t>
      </w:r>
      <w:r w:rsidRPr="00B13187">
        <w:rPr>
          <w:rFonts w:ascii="Verdana" w:hAnsi="Verdana" w:cs="Verdana"/>
          <w:sz w:val="22"/>
          <w:szCs w:val="22"/>
        </w:rPr>
        <w:t xml:space="preserve">of the register </w:t>
      </w:r>
      <w:r w:rsidR="00B778D2">
        <w:rPr>
          <w:rFonts w:ascii="Verdana" w:hAnsi="Verdana" w:cs="Verdana"/>
          <w:sz w:val="22"/>
          <w:szCs w:val="22"/>
        </w:rPr>
        <w:t xml:space="preserve">noting </w:t>
      </w:r>
      <w:r w:rsidRPr="00B13187">
        <w:rPr>
          <w:rFonts w:ascii="Verdana" w:hAnsi="Verdana" w:cs="Verdana"/>
          <w:sz w:val="22"/>
          <w:szCs w:val="22"/>
        </w:rPr>
        <w:t xml:space="preserve">issues at a constant level of low risk </w:t>
      </w:r>
      <w:r w:rsidR="00B778D2">
        <w:rPr>
          <w:rFonts w:ascii="Verdana" w:hAnsi="Verdana" w:cs="Verdana"/>
          <w:sz w:val="22"/>
          <w:szCs w:val="22"/>
        </w:rPr>
        <w:t xml:space="preserve">were monitored through the assurance process </w:t>
      </w:r>
      <w:r w:rsidRPr="00B13187">
        <w:rPr>
          <w:rFonts w:ascii="Verdana" w:hAnsi="Verdana" w:cs="Verdana"/>
          <w:sz w:val="22"/>
          <w:szCs w:val="22"/>
        </w:rPr>
        <w:t xml:space="preserve">and, following discussion on </w:t>
      </w:r>
      <w:r w:rsidR="00B778D2">
        <w:rPr>
          <w:rFonts w:ascii="Verdana" w:hAnsi="Verdana" w:cs="Verdana"/>
          <w:sz w:val="22"/>
          <w:szCs w:val="22"/>
        </w:rPr>
        <w:t>the assessment of inherent risk related to governance and fraud by regulatory bodies, the Board a</w:t>
      </w:r>
      <w:r w:rsidR="00B92CD2">
        <w:rPr>
          <w:rFonts w:ascii="Verdana" w:hAnsi="Verdana" w:cs="Verdana"/>
          <w:sz w:val="22"/>
          <w:szCs w:val="22"/>
        </w:rPr>
        <w:t>dopted</w:t>
      </w:r>
      <w:r w:rsidR="00B778D2">
        <w:rPr>
          <w:rFonts w:ascii="Verdana" w:hAnsi="Verdana" w:cs="Verdana"/>
          <w:sz w:val="22"/>
          <w:szCs w:val="22"/>
        </w:rPr>
        <w:t xml:space="preserve"> the </w:t>
      </w:r>
      <w:r w:rsidR="00B92CD2">
        <w:rPr>
          <w:rFonts w:ascii="Verdana" w:hAnsi="Verdana" w:cs="Verdana"/>
          <w:sz w:val="22"/>
          <w:szCs w:val="22"/>
        </w:rPr>
        <w:t xml:space="preserve">Corporate </w:t>
      </w:r>
      <w:r w:rsidR="00B778D2" w:rsidRPr="00B92CD2">
        <w:rPr>
          <w:rFonts w:ascii="Verdana" w:hAnsi="Verdana" w:cs="Verdana"/>
          <w:sz w:val="22"/>
          <w:szCs w:val="22"/>
        </w:rPr>
        <w:t>Risk Register as p</w:t>
      </w:r>
      <w:r w:rsidR="00020B88" w:rsidRPr="00B92CD2">
        <w:rPr>
          <w:rFonts w:ascii="Verdana" w:hAnsi="Verdana" w:cs="Verdana"/>
          <w:sz w:val="22"/>
          <w:szCs w:val="22"/>
        </w:rPr>
        <w:t>ropos</w:t>
      </w:r>
      <w:r w:rsidR="00B778D2" w:rsidRPr="00B92CD2">
        <w:rPr>
          <w:rFonts w:ascii="Verdana" w:hAnsi="Verdana" w:cs="Verdana"/>
          <w:sz w:val="22"/>
          <w:szCs w:val="22"/>
        </w:rPr>
        <w:t>ed</w:t>
      </w:r>
      <w:r w:rsidR="00020B88" w:rsidRPr="00B92CD2">
        <w:rPr>
          <w:rFonts w:ascii="Verdana" w:hAnsi="Verdana" w:cs="Verdana"/>
          <w:sz w:val="22"/>
          <w:szCs w:val="22"/>
        </w:rPr>
        <w:t xml:space="preserve"> by Philip McDonagh and</w:t>
      </w:r>
      <w:r w:rsidRPr="00B92CD2">
        <w:rPr>
          <w:rFonts w:ascii="Verdana" w:hAnsi="Verdana" w:cs="Verdana"/>
          <w:sz w:val="22"/>
          <w:szCs w:val="22"/>
        </w:rPr>
        <w:t xml:space="preserve"> seconded by Paddy Sloa</w:t>
      </w:r>
      <w:r w:rsidRPr="00B13187">
        <w:rPr>
          <w:rFonts w:ascii="Verdana" w:hAnsi="Verdana" w:cs="Verdana"/>
          <w:sz w:val="22"/>
          <w:szCs w:val="22"/>
        </w:rPr>
        <w:t>n.</w:t>
      </w:r>
      <w:r w:rsidR="00B778D2">
        <w:rPr>
          <w:rFonts w:ascii="Verdana" w:hAnsi="Verdana" w:cs="Verdana"/>
          <w:sz w:val="22"/>
          <w:szCs w:val="22"/>
        </w:rPr>
        <w:t xml:space="preserve"> </w:t>
      </w:r>
    </w:p>
    <w:p w:rsidR="00020B88" w:rsidRPr="00B13187" w:rsidRDefault="00020B88" w:rsidP="00EA18A1">
      <w:pPr>
        <w:ind w:left="720"/>
        <w:rPr>
          <w:rFonts w:ascii="Verdana" w:hAnsi="Verdana" w:cs="Verdana"/>
          <w:sz w:val="22"/>
          <w:szCs w:val="22"/>
        </w:rPr>
      </w:pPr>
    </w:p>
    <w:p w:rsidR="00EA18A1" w:rsidRPr="00B13187" w:rsidRDefault="0089174F" w:rsidP="0089174F">
      <w:pPr>
        <w:pStyle w:val="ListParagraph"/>
        <w:numPr>
          <w:ilvl w:val="0"/>
          <w:numId w:val="3"/>
        </w:numPr>
        <w:rPr>
          <w:rFonts w:ascii="Verdana" w:hAnsi="Verdana" w:cs="Verdana"/>
          <w:sz w:val="22"/>
          <w:szCs w:val="22"/>
        </w:rPr>
      </w:pPr>
      <w:r w:rsidRPr="00B13187">
        <w:rPr>
          <w:rFonts w:ascii="Verdana" w:hAnsi="Verdana" w:cs="Verdana"/>
          <w:b/>
          <w:bCs/>
          <w:sz w:val="22"/>
          <w:szCs w:val="22"/>
        </w:rPr>
        <w:tab/>
        <w:t>Repor</w:t>
      </w:r>
      <w:r w:rsidR="005E4F25">
        <w:rPr>
          <w:rFonts w:ascii="Verdana" w:hAnsi="Verdana" w:cs="Verdana"/>
          <w:b/>
          <w:bCs/>
          <w:sz w:val="22"/>
          <w:szCs w:val="22"/>
        </w:rPr>
        <w:t>t from Human Resources and Remun</w:t>
      </w:r>
      <w:r w:rsidRPr="00B13187">
        <w:rPr>
          <w:rFonts w:ascii="Verdana" w:hAnsi="Verdana" w:cs="Verdana"/>
          <w:b/>
          <w:bCs/>
          <w:sz w:val="22"/>
          <w:szCs w:val="22"/>
        </w:rPr>
        <w:t>eration Committee</w:t>
      </w:r>
      <w:r w:rsidR="00EA18A1" w:rsidRPr="00B13187">
        <w:rPr>
          <w:rFonts w:ascii="Verdana" w:hAnsi="Verdana" w:cs="Verdana"/>
          <w:b/>
          <w:bCs/>
          <w:sz w:val="22"/>
          <w:szCs w:val="22"/>
        </w:rPr>
        <w:br/>
      </w:r>
    </w:p>
    <w:p w:rsidR="00020B88" w:rsidRPr="00B13187" w:rsidRDefault="0089174F" w:rsidP="00EA18A1">
      <w:pPr>
        <w:pStyle w:val="ListParagraph"/>
        <w:rPr>
          <w:rFonts w:ascii="Verdana" w:hAnsi="Verdana" w:cs="Verdana"/>
          <w:sz w:val="22"/>
          <w:szCs w:val="22"/>
        </w:rPr>
      </w:pPr>
      <w:r w:rsidRPr="00B13187">
        <w:rPr>
          <w:rFonts w:ascii="Verdana" w:hAnsi="Verdana" w:cs="Verdana"/>
          <w:sz w:val="22"/>
          <w:szCs w:val="22"/>
        </w:rPr>
        <w:t xml:space="preserve">The Chair </w:t>
      </w:r>
      <w:r w:rsidR="005E4F25">
        <w:rPr>
          <w:rFonts w:ascii="Verdana" w:hAnsi="Verdana" w:cs="Verdana"/>
          <w:sz w:val="22"/>
          <w:szCs w:val="22"/>
        </w:rPr>
        <w:t>of the Human Resources and Remun</w:t>
      </w:r>
      <w:r w:rsidRPr="00B13187">
        <w:rPr>
          <w:rFonts w:ascii="Verdana" w:hAnsi="Verdana" w:cs="Verdana"/>
          <w:sz w:val="22"/>
          <w:szCs w:val="22"/>
        </w:rPr>
        <w:t>eration Committee updated members on the meeting held on 9</w:t>
      </w:r>
      <w:r w:rsidRPr="00B13187">
        <w:rPr>
          <w:rFonts w:ascii="Verdana" w:hAnsi="Verdana" w:cs="Verdana"/>
          <w:sz w:val="22"/>
          <w:szCs w:val="22"/>
          <w:vertAlign w:val="superscript"/>
        </w:rPr>
        <w:t>th</w:t>
      </w:r>
      <w:r w:rsidRPr="00B13187">
        <w:rPr>
          <w:rFonts w:ascii="Verdana" w:hAnsi="Verdana" w:cs="Verdana"/>
          <w:sz w:val="22"/>
          <w:szCs w:val="22"/>
        </w:rPr>
        <w:t xml:space="preserve"> February 2012 and recommended the following papers to the Board.</w:t>
      </w:r>
    </w:p>
    <w:p w:rsidR="00020B88" w:rsidRPr="00B13187" w:rsidRDefault="00020B88" w:rsidP="00EA18A1">
      <w:pPr>
        <w:pStyle w:val="ListParagraph"/>
        <w:rPr>
          <w:rFonts w:ascii="Verdana" w:hAnsi="Verdana" w:cs="Verdana"/>
          <w:sz w:val="22"/>
          <w:szCs w:val="22"/>
        </w:rPr>
      </w:pPr>
    </w:p>
    <w:p w:rsidR="00020B88" w:rsidRPr="00B13187" w:rsidRDefault="00020B88" w:rsidP="00EA18A1">
      <w:pPr>
        <w:pStyle w:val="ListParagraph"/>
        <w:rPr>
          <w:rFonts w:ascii="Verdana" w:hAnsi="Verdana" w:cs="Verdana"/>
          <w:sz w:val="22"/>
          <w:szCs w:val="22"/>
          <w:u w:val="single"/>
        </w:rPr>
      </w:pPr>
      <w:r w:rsidRPr="00B13187">
        <w:rPr>
          <w:rFonts w:ascii="Verdana" w:hAnsi="Verdana" w:cs="Verdana"/>
          <w:sz w:val="22"/>
          <w:szCs w:val="22"/>
          <w:u w:val="single"/>
        </w:rPr>
        <w:t>Minutes of meeting 17</w:t>
      </w:r>
      <w:r w:rsidRPr="00B13187">
        <w:rPr>
          <w:rFonts w:ascii="Verdana" w:hAnsi="Verdana" w:cs="Verdana"/>
          <w:sz w:val="22"/>
          <w:szCs w:val="22"/>
          <w:u w:val="single"/>
          <w:vertAlign w:val="superscript"/>
        </w:rPr>
        <w:t>th</w:t>
      </w:r>
      <w:r w:rsidRPr="00B13187">
        <w:rPr>
          <w:rFonts w:ascii="Verdana" w:hAnsi="Verdana" w:cs="Verdana"/>
          <w:sz w:val="22"/>
          <w:szCs w:val="22"/>
          <w:u w:val="single"/>
        </w:rPr>
        <w:t xml:space="preserve"> November 2011</w:t>
      </w:r>
    </w:p>
    <w:p w:rsidR="00020B88" w:rsidRPr="00B13187" w:rsidRDefault="00020B88" w:rsidP="00EA18A1">
      <w:pPr>
        <w:pStyle w:val="ListParagraph"/>
        <w:rPr>
          <w:rFonts w:ascii="Verdana" w:hAnsi="Verdana" w:cs="Verdana"/>
          <w:sz w:val="22"/>
          <w:szCs w:val="22"/>
          <w:u w:val="single"/>
        </w:rPr>
      </w:pPr>
    </w:p>
    <w:p w:rsidR="00020B88" w:rsidRDefault="00B344B2" w:rsidP="00EA18A1">
      <w:pPr>
        <w:pStyle w:val="ListParagraph"/>
        <w:rPr>
          <w:rFonts w:ascii="Verdana" w:hAnsi="Verdana" w:cs="Verdana"/>
          <w:sz w:val="22"/>
          <w:szCs w:val="22"/>
        </w:rPr>
      </w:pPr>
      <w:r w:rsidRPr="00B13187">
        <w:rPr>
          <w:rFonts w:ascii="Verdana" w:hAnsi="Verdana" w:cs="Verdana"/>
          <w:sz w:val="22"/>
          <w:szCs w:val="22"/>
        </w:rPr>
        <w:t>The minutes of the meeting on 17</w:t>
      </w:r>
      <w:r w:rsidRPr="00B13187">
        <w:rPr>
          <w:rFonts w:ascii="Verdana" w:hAnsi="Verdana" w:cs="Verdana"/>
          <w:sz w:val="22"/>
          <w:szCs w:val="22"/>
          <w:vertAlign w:val="superscript"/>
        </w:rPr>
        <w:t>th</w:t>
      </w:r>
      <w:r w:rsidR="004211BE">
        <w:rPr>
          <w:rFonts w:ascii="Verdana" w:hAnsi="Verdana" w:cs="Verdana"/>
          <w:sz w:val="22"/>
          <w:szCs w:val="22"/>
        </w:rPr>
        <w:t xml:space="preserve"> November 2011</w:t>
      </w:r>
      <w:r w:rsidRPr="00B13187">
        <w:rPr>
          <w:rFonts w:ascii="Verdana" w:hAnsi="Verdana" w:cs="Verdana"/>
          <w:sz w:val="22"/>
          <w:szCs w:val="22"/>
        </w:rPr>
        <w:t xml:space="preserve"> were agreed as a true and correct record, and, following proposal by Rosemary Connolly and seconding by Angila Chada, will be published on the Charity Commission website.</w:t>
      </w:r>
    </w:p>
    <w:p w:rsidR="001140B2" w:rsidRDefault="001140B2" w:rsidP="00EA18A1">
      <w:pPr>
        <w:pStyle w:val="ListParagraph"/>
        <w:rPr>
          <w:rFonts w:ascii="Verdana" w:hAnsi="Verdana" w:cs="Verdana"/>
          <w:sz w:val="22"/>
          <w:szCs w:val="22"/>
        </w:rPr>
      </w:pPr>
    </w:p>
    <w:p w:rsidR="001140B2" w:rsidRPr="001140B2" w:rsidRDefault="00E854E7" w:rsidP="00EA18A1">
      <w:pPr>
        <w:pStyle w:val="ListParagraph"/>
        <w:rPr>
          <w:rFonts w:ascii="Verdana" w:hAnsi="Verdana" w:cs="Verdana"/>
          <w:b/>
          <w:sz w:val="22"/>
          <w:szCs w:val="22"/>
        </w:rPr>
      </w:pPr>
      <w:r>
        <w:rPr>
          <w:rFonts w:ascii="Verdana" w:hAnsi="Verdana" w:cs="Verdana"/>
          <w:b/>
          <w:sz w:val="22"/>
          <w:szCs w:val="22"/>
        </w:rPr>
        <w:t>AP 3</w:t>
      </w:r>
      <w:r w:rsidR="001140B2" w:rsidRPr="001140B2">
        <w:rPr>
          <w:rFonts w:ascii="Verdana" w:hAnsi="Verdana" w:cs="Verdana"/>
          <w:b/>
          <w:sz w:val="22"/>
          <w:szCs w:val="22"/>
        </w:rPr>
        <w:t>: Minutes of Meeting to be published on website</w:t>
      </w:r>
    </w:p>
    <w:p w:rsidR="00B344B2" w:rsidRPr="00B13187" w:rsidRDefault="00B344B2" w:rsidP="00EA18A1">
      <w:pPr>
        <w:pStyle w:val="ListParagraph"/>
        <w:rPr>
          <w:rFonts w:ascii="Verdana" w:hAnsi="Verdana" w:cs="Verdana"/>
          <w:sz w:val="22"/>
          <w:szCs w:val="22"/>
        </w:rPr>
      </w:pPr>
    </w:p>
    <w:p w:rsidR="00B344B2" w:rsidRPr="00B13187" w:rsidRDefault="00B344B2" w:rsidP="00EA18A1">
      <w:pPr>
        <w:pStyle w:val="ListParagraph"/>
        <w:rPr>
          <w:rFonts w:ascii="Verdana" w:hAnsi="Verdana" w:cs="Verdana"/>
          <w:sz w:val="22"/>
          <w:szCs w:val="22"/>
          <w:u w:val="single"/>
        </w:rPr>
      </w:pPr>
      <w:r w:rsidRPr="00B13187">
        <w:rPr>
          <w:rFonts w:ascii="Verdana" w:hAnsi="Verdana" w:cs="Verdana"/>
          <w:sz w:val="22"/>
          <w:szCs w:val="22"/>
          <w:u w:val="single"/>
        </w:rPr>
        <w:t>Proposed Amendments to Terms of Reference</w:t>
      </w:r>
    </w:p>
    <w:p w:rsidR="00B344B2" w:rsidRPr="00B13187" w:rsidRDefault="00B344B2" w:rsidP="00EA18A1">
      <w:pPr>
        <w:pStyle w:val="ListParagraph"/>
        <w:rPr>
          <w:rFonts w:ascii="Verdana" w:hAnsi="Verdana" w:cs="Verdana"/>
          <w:sz w:val="22"/>
          <w:szCs w:val="22"/>
          <w:u w:val="single"/>
        </w:rPr>
      </w:pPr>
    </w:p>
    <w:p w:rsidR="00B344B2" w:rsidRPr="00B13187" w:rsidRDefault="00B344B2" w:rsidP="00EA18A1">
      <w:pPr>
        <w:pStyle w:val="ListParagraph"/>
        <w:rPr>
          <w:rFonts w:ascii="Verdana" w:hAnsi="Verdana" w:cs="Verdana"/>
          <w:sz w:val="22"/>
          <w:szCs w:val="22"/>
        </w:rPr>
      </w:pPr>
      <w:r w:rsidRPr="00B13187">
        <w:rPr>
          <w:rFonts w:ascii="Verdana" w:hAnsi="Verdana" w:cs="Verdana"/>
          <w:sz w:val="22"/>
          <w:szCs w:val="22"/>
        </w:rPr>
        <w:t>The Board noted the amendments to the Terms of Reference and, following proposal by Paul Cavanagh and seconding by Paddy Sloan, approved the paper.</w:t>
      </w:r>
    </w:p>
    <w:p w:rsidR="00B344B2" w:rsidRPr="00B13187" w:rsidRDefault="00B344B2" w:rsidP="00EA18A1">
      <w:pPr>
        <w:pStyle w:val="ListParagraph"/>
        <w:rPr>
          <w:rFonts w:ascii="Verdana" w:hAnsi="Verdana" w:cs="Verdana"/>
          <w:sz w:val="22"/>
          <w:szCs w:val="22"/>
        </w:rPr>
      </w:pPr>
    </w:p>
    <w:p w:rsidR="00B13187" w:rsidRPr="00B13187" w:rsidRDefault="00B344B2" w:rsidP="00B13187">
      <w:pPr>
        <w:pStyle w:val="ListParagraph"/>
        <w:rPr>
          <w:rFonts w:ascii="Verdana" w:hAnsi="Verdana" w:cs="Verdana"/>
          <w:sz w:val="22"/>
          <w:szCs w:val="22"/>
          <w:u w:val="single"/>
        </w:rPr>
      </w:pPr>
      <w:r w:rsidRPr="00B13187">
        <w:rPr>
          <w:rFonts w:ascii="Verdana" w:hAnsi="Verdana" w:cs="Verdana"/>
          <w:sz w:val="22"/>
          <w:szCs w:val="22"/>
          <w:u w:val="single"/>
        </w:rPr>
        <w:t>Superannuation</w:t>
      </w:r>
    </w:p>
    <w:p w:rsidR="00B13187" w:rsidRPr="00B13187" w:rsidRDefault="00B13187" w:rsidP="00B13187">
      <w:pPr>
        <w:rPr>
          <w:rFonts w:ascii="Verdana" w:hAnsi="Verdana" w:cs="Verdana"/>
          <w:b/>
          <w:bCs/>
          <w:sz w:val="22"/>
          <w:szCs w:val="22"/>
        </w:rPr>
      </w:pPr>
    </w:p>
    <w:p w:rsidR="00B13187" w:rsidRPr="00B13187" w:rsidRDefault="00B13187" w:rsidP="00B13187">
      <w:pPr>
        <w:ind w:left="720"/>
        <w:rPr>
          <w:rFonts w:ascii="Verdana" w:hAnsi="Verdana" w:cs="Verdana"/>
          <w:sz w:val="22"/>
          <w:szCs w:val="22"/>
          <w:lang w:val="en-US"/>
        </w:rPr>
      </w:pPr>
      <w:r w:rsidRPr="00B13187">
        <w:rPr>
          <w:rFonts w:ascii="Verdana" w:hAnsi="Verdana" w:cs="Verdana"/>
          <w:sz w:val="22"/>
          <w:szCs w:val="22"/>
          <w:lang w:val="en-US"/>
        </w:rPr>
        <w:t xml:space="preserve">The Chair of HR&amp;R introduced the paper reminding Commissioners of the Permanent Secretary’s letter, considered at the last Board meeting, and thanked Departmental staff for their support in working towards the recommendations presented today.   </w:t>
      </w:r>
    </w:p>
    <w:p w:rsidR="00B13187" w:rsidRPr="00B13187" w:rsidRDefault="00B13187" w:rsidP="00B13187">
      <w:pPr>
        <w:rPr>
          <w:rFonts w:ascii="Verdana" w:hAnsi="Verdana" w:cs="Verdana"/>
          <w:sz w:val="22"/>
          <w:szCs w:val="22"/>
          <w:lang w:val="en-US"/>
        </w:rPr>
      </w:pPr>
    </w:p>
    <w:p w:rsidR="00B13187" w:rsidRPr="00B13187" w:rsidRDefault="00B13187" w:rsidP="00B13187">
      <w:pPr>
        <w:ind w:left="720"/>
        <w:rPr>
          <w:rFonts w:ascii="Verdana" w:hAnsi="Verdana" w:cs="Verdana"/>
          <w:sz w:val="22"/>
          <w:szCs w:val="22"/>
          <w:lang w:val="en-US"/>
        </w:rPr>
      </w:pPr>
      <w:r w:rsidRPr="00B13187">
        <w:rPr>
          <w:rFonts w:ascii="Verdana" w:hAnsi="Verdana" w:cs="Verdana"/>
          <w:sz w:val="22"/>
          <w:szCs w:val="22"/>
          <w:lang w:val="en-US"/>
        </w:rPr>
        <w:t>Board welcomed the clarification that CCNI staff</w:t>
      </w:r>
      <w:r w:rsidRPr="00B13187">
        <w:rPr>
          <w:rFonts w:ascii="Verdana" w:hAnsi="Verdana" w:cs="Verdana"/>
          <w:sz w:val="22"/>
          <w:szCs w:val="22"/>
        </w:rPr>
        <w:t xml:space="preserve"> are eligible to join</w:t>
      </w:r>
      <w:r w:rsidRPr="00B13187">
        <w:rPr>
          <w:rFonts w:ascii="Verdana" w:hAnsi="Verdana" w:cs="Verdana"/>
          <w:sz w:val="22"/>
          <w:szCs w:val="22"/>
          <w:lang w:val="en-US"/>
        </w:rPr>
        <w:t xml:space="preserve"> PCSPS(NI) subject</w:t>
      </w:r>
      <w:r w:rsidRPr="00B13187">
        <w:rPr>
          <w:rFonts w:ascii="Verdana" w:hAnsi="Verdana" w:cs="Verdana"/>
          <w:sz w:val="22"/>
          <w:szCs w:val="22"/>
        </w:rPr>
        <w:t xml:space="preserve"> to amendments</w:t>
      </w:r>
      <w:r w:rsidRPr="00B13187">
        <w:rPr>
          <w:rFonts w:ascii="Verdana" w:hAnsi="Verdana" w:cs="Verdana"/>
          <w:sz w:val="22"/>
          <w:szCs w:val="22"/>
          <w:lang w:val="en-US"/>
        </w:rPr>
        <w:t xml:space="preserve"> to both the CCNI MSFM and Contracts of Employment.</w:t>
      </w:r>
    </w:p>
    <w:p w:rsidR="00B13187" w:rsidRPr="00B13187" w:rsidRDefault="00B13187" w:rsidP="00B13187">
      <w:pPr>
        <w:rPr>
          <w:rFonts w:ascii="Verdana" w:hAnsi="Verdana" w:cs="Verdana"/>
          <w:sz w:val="22"/>
          <w:szCs w:val="22"/>
          <w:lang w:val="en-US"/>
        </w:rPr>
      </w:pPr>
    </w:p>
    <w:p w:rsidR="00B13187" w:rsidRPr="00B13187" w:rsidRDefault="00B13187" w:rsidP="00B13187">
      <w:pPr>
        <w:ind w:left="720"/>
        <w:rPr>
          <w:rFonts w:ascii="Verdana" w:hAnsi="Verdana" w:cs="Verdana"/>
          <w:sz w:val="22"/>
          <w:szCs w:val="22"/>
          <w:lang w:val="en-US"/>
        </w:rPr>
      </w:pPr>
      <w:r w:rsidRPr="00B13187">
        <w:rPr>
          <w:rFonts w:ascii="Verdana" w:hAnsi="Verdana" w:cs="Verdana"/>
          <w:sz w:val="22"/>
          <w:szCs w:val="22"/>
          <w:lang w:val="en-US"/>
        </w:rPr>
        <w:t>The Chief Executive gave a view, as Accounting Officer, on the affordability of the options under consideration in the paper. She confirmed that all the possible options were affordable, given current and likely future budget allocations. She recommended serious consideration of the risks and future liabilities to CCNI in the board’s deliberations.</w:t>
      </w:r>
    </w:p>
    <w:p w:rsidR="00B13187" w:rsidRPr="00B13187" w:rsidRDefault="00B13187" w:rsidP="00B13187">
      <w:pPr>
        <w:rPr>
          <w:rFonts w:ascii="Verdana" w:hAnsi="Verdana" w:cs="Verdana"/>
          <w:sz w:val="22"/>
          <w:szCs w:val="22"/>
          <w:lang w:val="en-US"/>
        </w:rPr>
      </w:pPr>
    </w:p>
    <w:p w:rsidR="00B13187" w:rsidRPr="00B13187" w:rsidRDefault="00B13187" w:rsidP="00B13187">
      <w:pPr>
        <w:ind w:left="720"/>
        <w:rPr>
          <w:rFonts w:ascii="Verdana" w:hAnsi="Verdana" w:cs="Verdana"/>
          <w:sz w:val="22"/>
          <w:szCs w:val="22"/>
          <w:lang w:val="en-US"/>
        </w:rPr>
      </w:pPr>
      <w:r w:rsidRPr="00B13187">
        <w:rPr>
          <w:rFonts w:ascii="Verdana" w:hAnsi="Verdana" w:cs="Verdana"/>
          <w:sz w:val="22"/>
          <w:szCs w:val="22"/>
          <w:lang w:val="en-US"/>
        </w:rPr>
        <w:t>The Chief Executive also confirmed that accruals can be adjusted to take account of the contribution levels associated with PCSPS(NI), should this be the chosen option.  It was a</w:t>
      </w:r>
      <w:r w:rsidR="002B72E4">
        <w:rPr>
          <w:rFonts w:ascii="Verdana" w:hAnsi="Verdana" w:cs="Verdana"/>
          <w:sz w:val="22"/>
          <w:szCs w:val="22"/>
          <w:lang w:val="en-US"/>
        </w:rPr>
        <w:t>lso reported that discussion had</w:t>
      </w:r>
      <w:r w:rsidRPr="00B13187">
        <w:rPr>
          <w:rFonts w:ascii="Verdana" w:hAnsi="Verdana" w:cs="Verdana"/>
          <w:sz w:val="22"/>
          <w:szCs w:val="22"/>
          <w:lang w:val="en-US"/>
        </w:rPr>
        <w:t xml:space="preserve"> </w:t>
      </w:r>
      <w:r w:rsidRPr="00B13187">
        <w:rPr>
          <w:rFonts w:ascii="Verdana" w:hAnsi="Verdana" w:cs="Verdana"/>
          <w:sz w:val="22"/>
          <w:szCs w:val="22"/>
          <w:lang w:val="en-US"/>
        </w:rPr>
        <w:lastRenderedPageBreak/>
        <w:t xml:space="preserve">commenced, with DSD, regarding the accounting treatment in relation to the implementation of a superannuation scheme.  </w:t>
      </w:r>
    </w:p>
    <w:p w:rsidR="00B13187" w:rsidRPr="00B13187" w:rsidRDefault="00B13187" w:rsidP="00B13187">
      <w:pPr>
        <w:rPr>
          <w:rFonts w:ascii="Verdana" w:hAnsi="Verdana" w:cs="Verdana"/>
          <w:sz w:val="22"/>
          <w:szCs w:val="22"/>
          <w:lang w:val="en-US"/>
        </w:rPr>
      </w:pPr>
    </w:p>
    <w:p w:rsidR="00B13187" w:rsidRPr="00B13187" w:rsidRDefault="00B13187" w:rsidP="00B13187">
      <w:pPr>
        <w:ind w:left="720"/>
        <w:rPr>
          <w:rFonts w:ascii="Verdana" w:hAnsi="Verdana" w:cs="Verdana"/>
          <w:sz w:val="22"/>
          <w:szCs w:val="22"/>
          <w:lang w:val="en-US"/>
        </w:rPr>
      </w:pPr>
      <w:r w:rsidRPr="00B13187">
        <w:rPr>
          <w:rFonts w:ascii="Verdana" w:hAnsi="Verdana" w:cs="Verdana"/>
          <w:sz w:val="22"/>
          <w:szCs w:val="22"/>
          <w:lang w:val="en-US"/>
        </w:rPr>
        <w:t>Staff left the meeting at this point.</w:t>
      </w:r>
    </w:p>
    <w:p w:rsidR="00B13187" w:rsidRPr="00B13187" w:rsidRDefault="00B13187" w:rsidP="00B13187">
      <w:pPr>
        <w:rPr>
          <w:rFonts w:ascii="Verdana" w:hAnsi="Verdana" w:cs="Verdana"/>
          <w:sz w:val="22"/>
          <w:szCs w:val="22"/>
          <w:lang w:val="en-US"/>
        </w:rPr>
      </w:pPr>
    </w:p>
    <w:p w:rsidR="00B13187" w:rsidRPr="00B13187" w:rsidRDefault="00B13187" w:rsidP="00B13187">
      <w:pPr>
        <w:ind w:left="720"/>
        <w:rPr>
          <w:rFonts w:ascii="Verdana" w:hAnsi="Verdana" w:cs="Verdana"/>
          <w:sz w:val="22"/>
          <w:szCs w:val="22"/>
          <w:lang w:val="en-US"/>
        </w:rPr>
      </w:pPr>
      <w:r w:rsidRPr="00B13187">
        <w:rPr>
          <w:rFonts w:ascii="Verdana" w:hAnsi="Verdana" w:cs="Verdana"/>
          <w:sz w:val="22"/>
          <w:szCs w:val="22"/>
          <w:lang w:val="en-US"/>
        </w:rPr>
        <w:t>Board noted that DSD has commissioned work from the Government Actuary to determine the costs regarding retrospective cover as at staff start dates.</w:t>
      </w:r>
    </w:p>
    <w:p w:rsidR="00B13187" w:rsidRPr="00B13187" w:rsidRDefault="00B13187" w:rsidP="00B13187">
      <w:pPr>
        <w:rPr>
          <w:rFonts w:ascii="Verdana" w:hAnsi="Verdana" w:cs="Verdana"/>
          <w:sz w:val="22"/>
          <w:szCs w:val="22"/>
          <w:lang w:val="en-US"/>
        </w:rPr>
      </w:pPr>
    </w:p>
    <w:p w:rsidR="00B13187" w:rsidRPr="00B13187" w:rsidRDefault="00B13187" w:rsidP="00B13187">
      <w:pPr>
        <w:ind w:left="720"/>
        <w:rPr>
          <w:rFonts w:ascii="Verdana" w:hAnsi="Verdana" w:cs="Verdana"/>
          <w:sz w:val="22"/>
          <w:szCs w:val="22"/>
          <w:lang w:val="en-US"/>
        </w:rPr>
      </w:pPr>
      <w:r w:rsidRPr="00B13187">
        <w:rPr>
          <w:rFonts w:ascii="Verdana" w:hAnsi="Verdana" w:cs="Verdana"/>
          <w:sz w:val="22"/>
          <w:szCs w:val="22"/>
          <w:lang w:val="en-US"/>
        </w:rPr>
        <w:t>The Departmental Observer acknowledged Commissioners’ frustration at the time which the process has taken to date and indicated support so that the matter could proceed promptly.</w:t>
      </w:r>
    </w:p>
    <w:p w:rsidR="00B13187" w:rsidRPr="00B13187" w:rsidRDefault="00B13187" w:rsidP="00B13187">
      <w:pPr>
        <w:rPr>
          <w:rFonts w:ascii="Verdana" w:hAnsi="Verdana" w:cs="Verdana"/>
          <w:sz w:val="22"/>
          <w:szCs w:val="22"/>
          <w:lang w:val="en-US"/>
        </w:rPr>
      </w:pPr>
    </w:p>
    <w:p w:rsidR="00B13187" w:rsidRPr="00B13187" w:rsidRDefault="00B13187" w:rsidP="00B13187">
      <w:pPr>
        <w:ind w:left="720"/>
        <w:rPr>
          <w:rFonts w:ascii="Verdana" w:hAnsi="Verdana" w:cs="Verdana"/>
          <w:sz w:val="22"/>
          <w:szCs w:val="22"/>
          <w:lang w:val="en-US"/>
        </w:rPr>
      </w:pPr>
      <w:r w:rsidRPr="00B13187">
        <w:rPr>
          <w:rFonts w:ascii="Verdana" w:hAnsi="Verdana" w:cs="Verdana"/>
          <w:sz w:val="22"/>
          <w:szCs w:val="22"/>
          <w:lang w:val="en-US"/>
        </w:rPr>
        <w:t xml:space="preserve">The Board discussed the 3 options in the paper, considering the costs, risks to the </w:t>
      </w:r>
      <w:r w:rsidRPr="00B13187">
        <w:rPr>
          <w:rFonts w:ascii="Verdana" w:hAnsi="Verdana" w:cs="Verdana"/>
          <w:sz w:val="22"/>
          <w:szCs w:val="22"/>
        </w:rPr>
        <w:t>organisation</w:t>
      </w:r>
      <w:r w:rsidRPr="00B13187">
        <w:rPr>
          <w:rFonts w:ascii="Verdana" w:hAnsi="Verdana" w:cs="Verdana"/>
          <w:sz w:val="22"/>
          <w:szCs w:val="22"/>
          <w:lang w:val="en-US"/>
        </w:rPr>
        <w:t xml:space="preserve"> and future liabilities.</w:t>
      </w:r>
    </w:p>
    <w:p w:rsidR="00B13187" w:rsidRPr="00B13187" w:rsidRDefault="00B13187" w:rsidP="00B13187">
      <w:pPr>
        <w:rPr>
          <w:rFonts w:ascii="Verdana" w:hAnsi="Verdana" w:cs="Verdana"/>
          <w:sz w:val="22"/>
          <w:szCs w:val="22"/>
          <w:lang w:val="en-US"/>
        </w:rPr>
      </w:pPr>
    </w:p>
    <w:p w:rsidR="00B13187" w:rsidRPr="00B13187" w:rsidRDefault="00B13187" w:rsidP="00B13187">
      <w:pPr>
        <w:ind w:left="720"/>
        <w:rPr>
          <w:rFonts w:ascii="Verdana" w:hAnsi="Verdana" w:cs="Verdana"/>
          <w:sz w:val="22"/>
          <w:szCs w:val="22"/>
          <w:lang w:val="en-US"/>
        </w:rPr>
      </w:pPr>
      <w:r w:rsidRPr="00B13187">
        <w:rPr>
          <w:rFonts w:ascii="Verdana" w:hAnsi="Verdana" w:cs="Verdana"/>
          <w:sz w:val="22"/>
          <w:szCs w:val="22"/>
          <w:lang w:val="en-US"/>
        </w:rPr>
        <w:t>The recommendation of the HR&amp;R Committee was put to the Board - that the PCSPS (NI) is the most appropriate superannuation scheme for CCNI staff and should therefore be implemented retrospectively as at staff start dates and with an administrative start date of 01 September 2012. The recommendation was proposed by Walter Rader, seconded by Angila Chada and approved by Board.</w:t>
      </w:r>
    </w:p>
    <w:p w:rsidR="00B13187" w:rsidRPr="00B13187" w:rsidRDefault="00B13187" w:rsidP="00B13187">
      <w:pPr>
        <w:rPr>
          <w:rFonts w:ascii="Verdana" w:hAnsi="Verdana" w:cs="Verdana"/>
          <w:sz w:val="22"/>
          <w:szCs w:val="22"/>
          <w:lang w:val="en-US"/>
        </w:rPr>
      </w:pPr>
    </w:p>
    <w:p w:rsidR="00B13187" w:rsidRPr="00B13187" w:rsidRDefault="00B13187" w:rsidP="00B13187">
      <w:pPr>
        <w:ind w:left="720"/>
        <w:rPr>
          <w:rFonts w:ascii="Verdana" w:hAnsi="Verdana" w:cs="Verdana"/>
          <w:sz w:val="22"/>
          <w:szCs w:val="22"/>
          <w:lang w:val="en-US"/>
        </w:rPr>
      </w:pPr>
      <w:r w:rsidRPr="00B13187">
        <w:rPr>
          <w:rFonts w:ascii="Verdana" w:hAnsi="Verdana" w:cs="Verdana"/>
          <w:sz w:val="22"/>
          <w:szCs w:val="22"/>
          <w:lang w:val="en-US"/>
        </w:rPr>
        <w:t>The recommendation of the HR&amp;R Committee was put to the Board – that CCNI final Contracts of Employment be issued, to replace current interim contracts, reflecting access to the superannuation scheme at staff start dates. CCNI HR procedures will be amended accordingly.  The recommendation was proposed by Rosemary Connolly, seconded by Philip McDonagh and agreed by Board.</w:t>
      </w:r>
    </w:p>
    <w:p w:rsidR="00B13187" w:rsidRPr="00B13187" w:rsidRDefault="00B13187" w:rsidP="00B13187">
      <w:pPr>
        <w:rPr>
          <w:rFonts w:ascii="Verdana" w:hAnsi="Verdana" w:cs="Verdana"/>
          <w:sz w:val="22"/>
          <w:szCs w:val="22"/>
          <w:lang w:val="en-US"/>
        </w:rPr>
      </w:pPr>
    </w:p>
    <w:p w:rsidR="00B13187" w:rsidRPr="00B13187" w:rsidRDefault="00B13187" w:rsidP="00B13187">
      <w:pPr>
        <w:ind w:left="720"/>
        <w:rPr>
          <w:rFonts w:ascii="Verdana" w:hAnsi="Verdana" w:cs="Verdana"/>
          <w:sz w:val="22"/>
          <w:szCs w:val="22"/>
          <w:lang w:val="en-US"/>
        </w:rPr>
      </w:pPr>
      <w:r w:rsidRPr="00B13187">
        <w:rPr>
          <w:rFonts w:ascii="Verdana" w:hAnsi="Verdana" w:cs="Verdana"/>
          <w:sz w:val="22"/>
          <w:szCs w:val="22"/>
          <w:lang w:val="en-US"/>
        </w:rPr>
        <w:t>Board noted that additions to the MSFM would be dealt with under Item 7.</w:t>
      </w:r>
    </w:p>
    <w:p w:rsidR="00EA18A1" w:rsidRDefault="00EA18A1" w:rsidP="008915E1">
      <w:pPr>
        <w:pStyle w:val="ListParagraph"/>
        <w:rPr>
          <w:rFonts w:ascii="Verdana" w:hAnsi="Verdana" w:cs="Verdana"/>
          <w:sz w:val="22"/>
          <w:szCs w:val="22"/>
          <w:u w:val="single"/>
        </w:rPr>
      </w:pPr>
    </w:p>
    <w:p w:rsidR="00D6379A" w:rsidRDefault="00D6379A" w:rsidP="008915E1">
      <w:pPr>
        <w:pStyle w:val="ListParagraph"/>
        <w:rPr>
          <w:rFonts w:ascii="Verdana" w:hAnsi="Verdana" w:cs="Verdana"/>
          <w:b/>
          <w:sz w:val="22"/>
          <w:szCs w:val="22"/>
        </w:rPr>
      </w:pPr>
      <w:r>
        <w:rPr>
          <w:rFonts w:ascii="Verdana" w:hAnsi="Verdana" w:cs="Verdana"/>
          <w:b/>
          <w:sz w:val="22"/>
          <w:szCs w:val="22"/>
        </w:rPr>
        <w:t>AP 4: Staff contracts to be revised and reissued</w:t>
      </w:r>
    </w:p>
    <w:p w:rsidR="00D6379A" w:rsidRPr="00D6379A" w:rsidRDefault="00D6379A" w:rsidP="008915E1">
      <w:pPr>
        <w:pStyle w:val="ListParagraph"/>
        <w:rPr>
          <w:rFonts w:ascii="Verdana" w:hAnsi="Verdana" w:cs="Verdana"/>
          <w:b/>
          <w:sz w:val="22"/>
          <w:szCs w:val="22"/>
        </w:rPr>
      </w:pPr>
      <w:r>
        <w:rPr>
          <w:rFonts w:ascii="Verdana" w:hAnsi="Verdana" w:cs="Verdana"/>
          <w:b/>
          <w:sz w:val="22"/>
          <w:szCs w:val="22"/>
        </w:rPr>
        <w:t>AP 5: Business Case to be prepared and submitted to DSD for approval</w:t>
      </w:r>
    </w:p>
    <w:p w:rsidR="00D6379A" w:rsidRPr="00B13187" w:rsidRDefault="00D6379A" w:rsidP="008915E1">
      <w:pPr>
        <w:pStyle w:val="ListParagraph"/>
        <w:rPr>
          <w:rFonts w:ascii="Verdana" w:hAnsi="Verdana" w:cs="Verdana"/>
          <w:sz w:val="22"/>
          <w:szCs w:val="22"/>
          <w:u w:val="single"/>
        </w:rPr>
      </w:pPr>
    </w:p>
    <w:p w:rsidR="00EA18A1" w:rsidRPr="00B13187" w:rsidRDefault="008915E1" w:rsidP="007F3AEF">
      <w:pPr>
        <w:pStyle w:val="ListParagraph"/>
        <w:numPr>
          <w:ilvl w:val="0"/>
          <w:numId w:val="3"/>
        </w:numPr>
        <w:rPr>
          <w:rFonts w:ascii="Verdana" w:hAnsi="Verdana" w:cs="Verdana"/>
          <w:b/>
          <w:bCs/>
          <w:sz w:val="22"/>
          <w:szCs w:val="22"/>
        </w:rPr>
      </w:pPr>
      <w:r w:rsidRPr="00B13187">
        <w:rPr>
          <w:rFonts w:ascii="Verdana" w:hAnsi="Verdana" w:cs="Verdana"/>
          <w:b/>
          <w:bCs/>
          <w:sz w:val="22"/>
          <w:szCs w:val="22"/>
        </w:rPr>
        <w:tab/>
        <w:t>6 Month Review of MSFM</w:t>
      </w:r>
    </w:p>
    <w:p w:rsidR="00EA18A1" w:rsidRPr="00B13187" w:rsidRDefault="00EA18A1" w:rsidP="00EA18A1">
      <w:pPr>
        <w:pStyle w:val="ListParagraph"/>
        <w:rPr>
          <w:rFonts w:ascii="Verdana" w:hAnsi="Verdana" w:cs="Verdana"/>
          <w:b/>
          <w:bCs/>
          <w:sz w:val="22"/>
          <w:szCs w:val="22"/>
        </w:rPr>
      </w:pPr>
    </w:p>
    <w:p w:rsidR="00EA18A1" w:rsidRPr="00B13187" w:rsidRDefault="008915E1" w:rsidP="00EA18A1">
      <w:pPr>
        <w:ind w:left="720"/>
        <w:rPr>
          <w:rFonts w:ascii="Verdana" w:hAnsi="Verdana" w:cs="Verdana"/>
          <w:sz w:val="22"/>
          <w:szCs w:val="22"/>
        </w:rPr>
      </w:pPr>
      <w:r w:rsidRPr="00B13187">
        <w:rPr>
          <w:rFonts w:ascii="Verdana" w:hAnsi="Verdana" w:cs="Verdana"/>
          <w:sz w:val="22"/>
          <w:szCs w:val="22"/>
        </w:rPr>
        <w:t>The Board noted and approved the paper following proposal by Walter Rader and seconding by Philip McDonagh.</w:t>
      </w:r>
    </w:p>
    <w:p w:rsidR="00765CED" w:rsidRPr="00B13187" w:rsidRDefault="00765CED" w:rsidP="00EA18A1">
      <w:pPr>
        <w:ind w:left="720"/>
        <w:rPr>
          <w:rFonts w:ascii="Verdana" w:hAnsi="Verdana" w:cs="Verdana"/>
          <w:sz w:val="22"/>
          <w:szCs w:val="22"/>
        </w:rPr>
      </w:pPr>
    </w:p>
    <w:p w:rsidR="00765CED" w:rsidRPr="00B13187" w:rsidRDefault="00765CED" w:rsidP="00EA18A1">
      <w:pPr>
        <w:ind w:left="720"/>
        <w:rPr>
          <w:rFonts w:ascii="Verdana" w:hAnsi="Verdana" w:cs="Verdana"/>
          <w:sz w:val="22"/>
          <w:szCs w:val="22"/>
        </w:rPr>
      </w:pPr>
    </w:p>
    <w:p w:rsidR="00A95A77" w:rsidRPr="00B13187" w:rsidRDefault="008915E1" w:rsidP="00A95A77">
      <w:pPr>
        <w:pStyle w:val="ListParagraph"/>
        <w:numPr>
          <w:ilvl w:val="0"/>
          <w:numId w:val="3"/>
        </w:numPr>
        <w:ind w:left="709" w:hanging="709"/>
        <w:rPr>
          <w:rFonts w:ascii="Verdana" w:hAnsi="Verdana" w:cs="Verdana"/>
          <w:sz w:val="22"/>
          <w:szCs w:val="22"/>
        </w:rPr>
      </w:pPr>
      <w:r w:rsidRPr="00B13187">
        <w:rPr>
          <w:rFonts w:ascii="Verdana" w:hAnsi="Verdana" w:cs="Verdana"/>
          <w:b/>
          <w:bCs/>
          <w:sz w:val="22"/>
          <w:szCs w:val="22"/>
        </w:rPr>
        <w:tab/>
        <w:t xml:space="preserve">Cy-Pres Internal </w:t>
      </w:r>
      <w:r w:rsidR="00D9616D" w:rsidRPr="00B13187">
        <w:rPr>
          <w:rFonts w:ascii="Verdana" w:hAnsi="Verdana" w:cs="Verdana"/>
          <w:b/>
          <w:bCs/>
          <w:sz w:val="22"/>
          <w:szCs w:val="22"/>
        </w:rPr>
        <w:t xml:space="preserve">Guidance </w:t>
      </w:r>
      <w:r w:rsidR="00EA18A1" w:rsidRPr="00B13187">
        <w:rPr>
          <w:rFonts w:ascii="Verdana" w:hAnsi="Verdana" w:cs="Verdana"/>
          <w:b/>
          <w:bCs/>
          <w:sz w:val="22"/>
          <w:szCs w:val="22"/>
        </w:rPr>
        <w:br/>
      </w:r>
      <w:r w:rsidR="00EA18A1" w:rsidRPr="00B13187">
        <w:rPr>
          <w:rFonts w:ascii="Verdana" w:hAnsi="Verdana" w:cs="Verdana"/>
          <w:b/>
          <w:bCs/>
          <w:sz w:val="22"/>
          <w:szCs w:val="22"/>
        </w:rPr>
        <w:br/>
      </w:r>
      <w:r w:rsidRPr="00B13187">
        <w:rPr>
          <w:rFonts w:ascii="Verdana" w:hAnsi="Verdana" w:cs="Verdana"/>
          <w:sz w:val="22"/>
          <w:szCs w:val="22"/>
        </w:rPr>
        <w:t xml:space="preserve">The Head of Charity Services introduced the paper and manual, explaining the </w:t>
      </w:r>
      <w:r w:rsidR="00A95A77" w:rsidRPr="00B13187">
        <w:rPr>
          <w:rFonts w:ascii="Verdana" w:hAnsi="Verdana" w:cs="Verdana"/>
          <w:sz w:val="22"/>
          <w:szCs w:val="22"/>
        </w:rPr>
        <w:t>timetable for Cy Pres provisions within Commencement order No. 4.</w:t>
      </w:r>
    </w:p>
    <w:p w:rsidR="00A95A77" w:rsidRPr="00B13187" w:rsidRDefault="00A95A77" w:rsidP="00A95A77">
      <w:pPr>
        <w:rPr>
          <w:rFonts w:ascii="Verdana" w:hAnsi="Verdana" w:cs="Verdana"/>
          <w:sz w:val="22"/>
          <w:szCs w:val="22"/>
        </w:rPr>
      </w:pPr>
    </w:p>
    <w:p w:rsidR="00D9616D" w:rsidRDefault="00A95A77" w:rsidP="00A95A77">
      <w:pPr>
        <w:ind w:left="709"/>
        <w:rPr>
          <w:rFonts w:ascii="Verdana" w:hAnsi="Verdana" w:cs="Verdana"/>
          <w:sz w:val="22"/>
          <w:szCs w:val="22"/>
        </w:rPr>
      </w:pPr>
      <w:r w:rsidRPr="00B13187">
        <w:rPr>
          <w:rFonts w:ascii="Verdana" w:hAnsi="Verdana" w:cs="Verdana"/>
          <w:sz w:val="22"/>
          <w:szCs w:val="22"/>
        </w:rPr>
        <w:t>CCNI’s powers in Cy Pres case</w:t>
      </w:r>
      <w:r w:rsidR="00765CED" w:rsidRPr="00B13187">
        <w:rPr>
          <w:rFonts w:ascii="Verdana" w:hAnsi="Verdana" w:cs="Verdana"/>
          <w:sz w:val="22"/>
          <w:szCs w:val="22"/>
        </w:rPr>
        <w:t>s were discussed</w:t>
      </w:r>
      <w:r w:rsidRPr="00B13187">
        <w:rPr>
          <w:rFonts w:ascii="Verdana" w:hAnsi="Verdana" w:cs="Verdana"/>
          <w:sz w:val="22"/>
          <w:szCs w:val="22"/>
        </w:rPr>
        <w:t xml:space="preserve"> and the decision process was clarified.  Rosemary Connolly</w:t>
      </w:r>
      <w:r w:rsidR="00D56039">
        <w:rPr>
          <w:rFonts w:ascii="Verdana" w:hAnsi="Verdana" w:cs="Verdana"/>
          <w:sz w:val="22"/>
          <w:szCs w:val="22"/>
        </w:rPr>
        <w:t xml:space="preserve"> </w:t>
      </w:r>
      <w:r w:rsidRPr="00B13187">
        <w:rPr>
          <w:rFonts w:ascii="Verdana" w:hAnsi="Verdana" w:cs="Verdana"/>
          <w:sz w:val="22"/>
          <w:szCs w:val="22"/>
        </w:rPr>
        <w:t xml:space="preserve">encouraged the Department to look favourably upon </w:t>
      </w:r>
      <w:r w:rsidR="00D56039">
        <w:rPr>
          <w:rFonts w:ascii="Verdana" w:hAnsi="Verdana" w:cs="Verdana"/>
          <w:sz w:val="22"/>
          <w:szCs w:val="22"/>
        </w:rPr>
        <w:t>the request to commence related sections of the legislation.</w:t>
      </w:r>
    </w:p>
    <w:p w:rsidR="00D56039" w:rsidRPr="00B13187" w:rsidRDefault="00D56039" w:rsidP="00A95A77">
      <w:pPr>
        <w:ind w:left="709"/>
        <w:rPr>
          <w:rFonts w:ascii="Verdana" w:hAnsi="Verdana" w:cs="Verdana"/>
          <w:sz w:val="22"/>
          <w:szCs w:val="22"/>
        </w:rPr>
      </w:pPr>
    </w:p>
    <w:p w:rsidR="00D9616D" w:rsidRPr="00B13187" w:rsidRDefault="00765CED" w:rsidP="00A95A77">
      <w:pPr>
        <w:ind w:left="709"/>
        <w:rPr>
          <w:rFonts w:ascii="Verdana" w:hAnsi="Verdana" w:cs="Verdana"/>
          <w:sz w:val="22"/>
          <w:szCs w:val="22"/>
        </w:rPr>
      </w:pPr>
      <w:r w:rsidRPr="00B13187">
        <w:rPr>
          <w:rFonts w:ascii="Verdana" w:hAnsi="Verdana" w:cs="Verdana"/>
          <w:sz w:val="22"/>
          <w:szCs w:val="22"/>
        </w:rPr>
        <w:lastRenderedPageBreak/>
        <w:t>Jenny Pyper assured the Board</w:t>
      </w:r>
      <w:r w:rsidR="00D9616D" w:rsidRPr="00B13187">
        <w:rPr>
          <w:rFonts w:ascii="Verdana" w:hAnsi="Verdana" w:cs="Verdana"/>
          <w:sz w:val="22"/>
          <w:szCs w:val="22"/>
        </w:rPr>
        <w:t xml:space="preserve"> that this would be the case, subject to legal advice.</w:t>
      </w:r>
    </w:p>
    <w:p w:rsidR="00D9616D" w:rsidRPr="00B13187" w:rsidRDefault="00D9616D" w:rsidP="00A95A77">
      <w:pPr>
        <w:ind w:left="709"/>
        <w:rPr>
          <w:rFonts w:ascii="Verdana" w:hAnsi="Verdana" w:cs="Verdana"/>
          <w:sz w:val="22"/>
          <w:szCs w:val="22"/>
        </w:rPr>
      </w:pPr>
    </w:p>
    <w:p w:rsidR="00D9616D" w:rsidRPr="00B13187" w:rsidRDefault="002B72E4" w:rsidP="00A95A77">
      <w:pPr>
        <w:ind w:left="709"/>
        <w:rPr>
          <w:rFonts w:ascii="Verdana" w:hAnsi="Verdana" w:cs="Verdana"/>
          <w:sz w:val="22"/>
          <w:szCs w:val="22"/>
        </w:rPr>
      </w:pPr>
      <w:r>
        <w:rPr>
          <w:rFonts w:ascii="Verdana" w:hAnsi="Verdana" w:cs="Verdana"/>
          <w:sz w:val="22"/>
          <w:szCs w:val="22"/>
        </w:rPr>
        <w:t>The guidance was approved following p</w:t>
      </w:r>
      <w:r w:rsidR="00D9616D" w:rsidRPr="00B13187">
        <w:rPr>
          <w:rFonts w:ascii="Verdana" w:hAnsi="Verdana" w:cs="Verdana"/>
          <w:sz w:val="22"/>
          <w:szCs w:val="22"/>
        </w:rPr>
        <w:t>ropos</w:t>
      </w:r>
      <w:r>
        <w:rPr>
          <w:rFonts w:ascii="Verdana" w:hAnsi="Verdana" w:cs="Verdana"/>
          <w:sz w:val="22"/>
          <w:szCs w:val="22"/>
        </w:rPr>
        <w:t>al</w:t>
      </w:r>
      <w:r w:rsidR="00D9616D" w:rsidRPr="00B13187">
        <w:rPr>
          <w:rFonts w:ascii="Verdana" w:hAnsi="Verdana" w:cs="Verdana"/>
          <w:sz w:val="22"/>
          <w:szCs w:val="22"/>
        </w:rPr>
        <w:t xml:space="preserve"> by Angila Chada and second</w:t>
      </w:r>
      <w:r>
        <w:rPr>
          <w:rFonts w:ascii="Verdana" w:hAnsi="Verdana" w:cs="Verdana"/>
          <w:sz w:val="22"/>
          <w:szCs w:val="22"/>
        </w:rPr>
        <w:t>ing</w:t>
      </w:r>
      <w:r w:rsidR="00D9616D" w:rsidRPr="00B13187">
        <w:rPr>
          <w:rFonts w:ascii="Verdana" w:hAnsi="Verdana" w:cs="Verdana"/>
          <w:sz w:val="22"/>
          <w:szCs w:val="22"/>
        </w:rPr>
        <w:t xml:space="preserve"> by Paul Cavanagh</w:t>
      </w:r>
      <w:r>
        <w:rPr>
          <w:rFonts w:ascii="Verdana" w:hAnsi="Verdana" w:cs="Verdana"/>
          <w:sz w:val="22"/>
          <w:szCs w:val="22"/>
        </w:rPr>
        <w:t>.</w:t>
      </w:r>
    </w:p>
    <w:p w:rsidR="00D9616D" w:rsidRPr="00B13187" w:rsidRDefault="00D9616D" w:rsidP="00A95A77">
      <w:pPr>
        <w:ind w:left="709"/>
        <w:rPr>
          <w:rFonts w:ascii="Verdana" w:hAnsi="Verdana" w:cs="Verdana"/>
          <w:sz w:val="22"/>
          <w:szCs w:val="22"/>
        </w:rPr>
      </w:pPr>
    </w:p>
    <w:p w:rsidR="00D56039" w:rsidRPr="00B13187" w:rsidRDefault="00D56039" w:rsidP="00D9616D">
      <w:pPr>
        <w:pStyle w:val="ListParagraph"/>
        <w:ind w:left="360"/>
        <w:rPr>
          <w:rFonts w:ascii="Verdana" w:hAnsi="Verdana" w:cs="Verdana"/>
          <w:b/>
          <w:bCs/>
          <w:sz w:val="22"/>
          <w:szCs w:val="22"/>
        </w:rPr>
      </w:pPr>
    </w:p>
    <w:p w:rsidR="00EA18A1" w:rsidRPr="00B13187" w:rsidRDefault="00D9616D" w:rsidP="007F3AEF">
      <w:pPr>
        <w:numPr>
          <w:ilvl w:val="0"/>
          <w:numId w:val="3"/>
        </w:numPr>
        <w:rPr>
          <w:rFonts w:ascii="Verdana" w:hAnsi="Verdana" w:cs="Verdana"/>
          <w:b/>
          <w:bCs/>
          <w:sz w:val="22"/>
          <w:szCs w:val="22"/>
        </w:rPr>
      </w:pPr>
      <w:r w:rsidRPr="00B13187">
        <w:rPr>
          <w:rFonts w:ascii="Verdana" w:hAnsi="Verdana" w:cs="Verdana"/>
          <w:b/>
          <w:bCs/>
          <w:sz w:val="22"/>
          <w:szCs w:val="22"/>
        </w:rPr>
        <w:tab/>
        <w:t>Draft Equality Scheme for Consultation</w:t>
      </w:r>
    </w:p>
    <w:p w:rsidR="00EA18A1" w:rsidRPr="00B13187" w:rsidRDefault="00EA18A1" w:rsidP="00EA18A1">
      <w:pPr>
        <w:rPr>
          <w:rFonts w:ascii="Verdana" w:hAnsi="Verdana" w:cs="Verdana"/>
          <w:b/>
          <w:bCs/>
          <w:sz w:val="22"/>
          <w:szCs w:val="22"/>
        </w:rPr>
      </w:pPr>
      <w:r w:rsidRPr="00B13187">
        <w:rPr>
          <w:rFonts w:ascii="Verdana" w:hAnsi="Verdana" w:cs="Verdana"/>
          <w:b/>
          <w:bCs/>
          <w:sz w:val="22"/>
          <w:szCs w:val="22"/>
        </w:rPr>
        <w:tab/>
      </w:r>
    </w:p>
    <w:p w:rsidR="002B72E4" w:rsidRDefault="00D9616D" w:rsidP="002B72E4">
      <w:pPr>
        <w:ind w:left="720"/>
        <w:rPr>
          <w:rFonts w:ascii="Verdana" w:hAnsi="Verdana" w:cs="Verdana"/>
          <w:sz w:val="22"/>
          <w:szCs w:val="22"/>
        </w:rPr>
      </w:pPr>
      <w:r w:rsidRPr="00B13187">
        <w:rPr>
          <w:rFonts w:ascii="Verdana" w:hAnsi="Verdana" w:cs="Verdana"/>
          <w:sz w:val="22"/>
          <w:szCs w:val="22"/>
        </w:rPr>
        <w:t xml:space="preserve">The Head of Corporate Services and Compliance </w:t>
      </w:r>
      <w:r w:rsidR="00B9366E" w:rsidRPr="00B13187">
        <w:rPr>
          <w:rFonts w:ascii="Verdana" w:hAnsi="Verdana" w:cs="Verdana"/>
          <w:sz w:val="22"/>
          <w:szCs w:val="22"/>
        </w:rPr>
        <w:t>introduced the paper</w:t>
      </w:r>
      <w:r w:rsidR="002B72E4">
        <w:rPr>
          <w:rFonts w:ascii="Verdana" w:hAnsi="Verdana" w:cs="Verdana"/>
          <w:sz w:val="22"/>
          <w:szCs w:val="22"/>
        </w:rPr>
        <w:t xml:space="preserve"> and draft scheme</w:t>
      </w:r>
      <w:r w:rsidR="00B9366E" w:rsidRPr="00B13187">
        <w:rPr>
          <w:rFonts w:ascii="Verdana" w:hAnsi="Verdana" w:cs="Verdana"/>
          <w:sz w:val="22"/>
          <w:szCs w:val="22"/>
        </w:rPr>
        <w:t xml:space="preserve">, </w:t>
      </w:r>
      <w:r w:rsidR="002B72E4">
        <w:rPr>
          <w:rFonts w:ascii="Verdana" w:hAnsi="Verdana" w:cs="Verdana"/>
          <w:sz w:val="22"/>
          <w:szCs w:val="22"/>
        </w:rPr>
        <w:t xml:space="preserve">which </w:t>
      </w:r>
      <w:r w:rsidR="005E2514">
        <w:rPr>
          <w:rFonts w:ascii="Verdana" w:hAnsi="Verdana" w:cs="Verdana"/>
          <w:sz w:val="22"/>
          <w:szCs w:val="22"/>
        </w:rPr>
        <w:t xml:space="preserve">reflected </w:t>
      </w:r>
      <w:r w:rsidR="002B72E4">
        <w:rPr>
          <w:rFonts w:ascii="Verdana" w:hAnsi="Verdana" w:cs="Verdana"/>
          <w:sz w:val="22"/>
          <w:szCs w:val="22"/>
        </w:rPr>
        <w:t>a</w:t>
      </w:r>
      <w:r w:rsidR="00A73C46">
        <w:rPr>
          <w:rFonts w:ascii="Verdana" w:hAnsi="Verdana" w:cs="Verdana"/>
          <w:sz w:val="22"/>
          <w:szCs w:val="22"/>
        </w:rPr>
        <w:t xml:space="preserve"> proportionate and </w:t>
      </w:r>
      <w:r w:rsidR="002B72E4">
        <w:rPr>
          <w:rFonts w:ascii="Verdana" w:hAnsi="Verdana" w:cs="Verdana"/>
          <w:sz w:val="22"/>
          <w:szCs w:val="22"/>
        </w:rPr>
        <w:t xml:space="preserve">integrated approach </w:t>
      </w:r>
      <w:r w:rsidR="005E2514">
        <w:rPr>
          <w:rFonts w:ascii="Verdana" w:hAnsi="Verdana" w:cs="Verdana"/>
          <w:sz w:val="22"/>
          <w:szCs w:val="22"/>
        </w:rPr>
        <w:t xml:space="preserve">to </w:t>
      </w:r>
      <w:r w:rsidR="002B72E4">
        <w:rPr>
          <w:rFonts w:ascii="Verdana" w:hAnsi="Verdana" w:cs="Verdana"/>
          <w:sz w:val="22"/>
          <w:szCs w:val="22"/>
        </w:rPr>
        <w:t xml:space="preserve">the </w:t>
      </w:r>
      <w:r w:rsidR="005E2514">
        <w:rPr>
          <w:rFonts w:ascii="Verdana" w:hAnsi="Verdana" w:cs="Verdana"/>
          <w:sz w:val="22"/>
          <w:szCs w:val="22"/>
        </w:rPr>
        <w:t xml:space="preserve">implementation of the </w:t>
      </w:r>
      <w:r w:rsidR="002B72E4">
        <w:rPr>
          <w:rFonts w:ascii="Verdana" w:hAnsi="Verdana" w:cs="Verdana"/>
          <w:sz w:val="22"/>
          <w:szCs w:val="22"/>
        </w:rPr>
        <w:t xml:space="preserve">Section 75 and Section 49a </w:t>
      </w:r>
      <w:r w:rsidR="005E2514">
        <w:rPr>
          <w:rFonts w:ascii="Verdana" w:hAnsi="Verdana" w:cs="Verdana"/>
          <w:sz w:val="22"/>
          <w:szCs w:val="22"/>
        </w:rPr>
        <w:t xml:space="preserve">statutory </w:t>
      </w:r>
      <w:r w:rsidR="002B72E4">
        <w:rPr>
          <w:rFonts w:ascii="Verdana" w:hAnsi="Verdana" w:cs="Verdana"/>
          <w:sz w:val="22"/>
          <w:szCs w:val="22"/>
        </w:rPr>
        <w:t xml:space="preserve">duties. </w:t>
      </w:r>
    </w:p>
    <w:p w:rsidR="002B72E4" w:rsidRDefault="002B72E4" w:rsidP="002B72E4">
      <w:pPr>
        <w:ind w:left="720"/>
        <w:rPr>
          <w:rFonts w:ascii="Verdana" w:hAnsi="Verdana" w:cs="Verdana"/>
          <w:sz w:val="22"/>
          <w:szCs w:val="22"/>
        </w:rPr>
      </w:pPr>
    </w:p>
    <w:p w:rsidR="003B1994" w:rsidRPr="00B13187" w:rsidRDefault="00951FE4" w:rsidP="00EA18A1">
      <w:pPr>
        <w:ind w:left="720"/>
        <w:rPr>
          <w:rFonts w:ascii="Verdana" w:hAnsi="Verdana" w:cs="Verdana"/>
          <w:sz w:val="22"/>
          <w:szCs w:val="22"/>
        </w:rPr>
      </w:pPr>
      <w:r>
        <w:rPr>
          <w:rFonts w:ascii="Verdana" w:hAnsi="Verdana" w:cs="Verdana"/>
          <w:sz w:val="22"/>
          <w:szCs w:val="22"/>
        </w:rPr>
        <w:t>Commissioner</w:t>
      </w:r>
      <w:r w:rsidR="005E2514">
        <w:rPr>
          <w:rFonts w:ascii="Verdana" w:hAnsi="Verdana" w:cs="Verdana"/>
          <w:sz w:val="22"/>
          <w:szCs w:val="22"/>
        </w:rPr>
        <w:t xml:space="preserve">s noted </w:t>
      </w:r>
      <w:r w:rsidR="003B1994">
        <w:rPr>
          <w:rFonts w:ascii="Verdana" w:hAnsi="Verdana" w:cs="Verdana"/>
          <w:sz w:val="22"/>
          <w:szCs w:val="22"/>
        </w:rPr>
        <w:t xml:space="preserve">two key </w:t>
      </w:r>
      <w:r w:rsidR="00E54955">
        <w:rPr>
          <w:rFonts w:ascii="Verdana" w:hAnsi="Verdana" w:cs="Verdana"/>
          <w:sz w:val="22"/>
          <w:szCs w:val="22"/>
        </w:rPr>
        <w:t>sections</w:t>
      </w:r>
      <w:r w:rsidR="005E2514">
        <w:rPr>
          <w:rFonts w:ascii="Verdana" w:hAnsi="Verdana" w:cs="Verdana"/>
          <w:sz w:val="22"/>
          <w:szCs w:val="22"/>
        </w:rPr>
        <w:t xml:space="preserve"> in the scheme. First, </w:t>
      </w:r>
      <w:r w:rsidR="003B1994">
        <w:rPr>
          <w:rFonts w:ascii="Verdana" w:hAnsi="Verdana" w:cs="Verdana"/>
          <w:sz w:val="22"/>
          <w:szCs w:val="22"/>
        </w:rPr>
        <w:t>the</w:t>
      </w:r>
      <w:r w:rsidR="00E54955">
        <w:rPr>
          <w:rFonts w:ascii="Verdana" w:hAnsi="Verdana" w:cs="Verdana"/>
          <w:sz w:val="22"/>
          <w:szCs w:val="22"/>
        </w:rPr>
        <w:t xml:space="preserve"> </w:t>
      </w:r>
      <w:r w:rsidR="00EC24EF">
        <w:rPr>
          <w:rFonts w:ascii="Verdana" w:hAnsi="Verdana" w:cs="Verdana"/>
          <w:sz w:val="22"/>
          <w:szCs w:val="22"/>
        </w:rPr>
        <w:t xml:space="preserve">outline of the </w:t>
      </w:r>
      <w:r w:rsidR="00E54955">
        <w:rPr>
          <w:rFonts w:ascii="Verdana" w:hAnsi="Verdana" w:cs="Verdana"/>
          <w:sz w:val="22"/>
          <w:szCs w:val="22"/>
        </w:rPr>
        <w:t>organisation’</w:t>
      </w:r>
      <w:r w:rsidR="003B1994">
        <w:rPr>
          <w:rFonts w:ascii="Verdana" w:hAnsi="Verdana" w:cs="Verdana"/>
          <w:sz w:val="22"/>
          <w:szCs w:val="22"/>
        </w:rPr>
        <w:t xml:space="preserve">s functions </w:t>
      </w:r>
      <w:r w:rsidR="00624914">
        <w:rPr>
          <w:rFonts w:ascii="Verdana" w:hAnsi="Verdana" w:cs="Verdana"/>
          <w:sz w:val="22"/>
          <w:szCs w:val="22"/>
        </w:rPr>
        <w:t xml:space="preserve">underlined </w:t>
      </w:r>
      <w:r w:rsidR="00E54955">
        <w:rPr>
          <w:rFonts w:ascii="Verdana" w:hAnsi="Verdana" w:cs="Verdana"/>
          <w:sz w:val="22"/>
          <w:szCs w:val="22"/>
        </w:rPr>
        <w:t>provision for reviewable matters</w:t>
      </w:r>
      <w:r>
        <w:rPr>
          <w:rFonts w:ascii="Verdana" w:hAnsi="Verdana" w:cs="Verdana"/>
          <w:sz w:val="22"/>
          <w:szCs w:val="22"/>
        </w:rPr>
        <w:t xml:space="preserve"> in the Charity Tribunal</w:t>
      </w:r>
      <w:r w:rsidR="00E54955">
        <w:rPr>
          <w:rFonts w:ascii="Verdana" w:hAnsi="Verdana" w:cs="Verdana"/>
          <w:sz w:val="22"/>
          <w:szCs w:val="22"/>
        </w:rPr>
        <w:t xml:space="preserve"> and the </w:t>
      </w:r>
      <w:r w:rsidR="003B1994">
        <w:rPr>
          <w:rFonts w:ascii="Verdana" w:hAnsi="Verdana" w:cs="Verdana"/>
          <w:sz w:val="22"/>
          <w:szCs w:val="22"/>
        </w:rPr>
        <w:t>quasi</w:t>
      </w:r>
      <w:r>
        <w:rPr>
          <w:rFonts w:ascii="Verdana" w:hAnsi="Verdana" w:cs="Verdana"/>
          <w:sz w:val="22"/>
          <w:szCs w:val="22"/>
        </w:rPr>
        <w:t>-</w:t>
      </w:r>
      <w:r w:rsidR="003B1994">
        <w:rPr>
          <w:rFonts w:ascii="Verdana" w:hAnsi="Verdana" w:cs="Verdana"/>
          <w:sz w:val="22"/>
          <w:szCs w:val="22"/>
        </w:rPr>
        <w:t xml:space="preserve">judicial role </w:t>
      </w:r>
      <w:r w:rsidR="00E54955">
        <w:rPr>
          <w:rFonts w:ascii="Verdana" w:hAnsi="Verdana" w:cs="Verdana"/>
          <w:sz w:val="22"/>
          <w:szCs w:val="22"/>
        </w:rPr>
        <w:t xml:space="preserve">of the Commission, which </w:t>
      </w:r>
      <w:r w:rsidR="00B92CD2">
        <w:rPr>
          <w:rFonts w:ascii="Verdana" w:hAnsi="Verdana" w:cs="Verdana"/>
          <w:sz w:val="22"/>
          <w:szCs w:val="22"/>
        </w:rPr>
        <w:t>had been considered in terms of the</w:t>
      </w:r>
      <w:r w:rsidR="00E54955">
        <w:rPr>
          <w:rFonts w:ascii="Verdana" w:hAnsi="Verdana" w:cs="Verdana"/>
          <w:sz w:val="22"/>
          <w:szCs w:val="22"/>
        </w:rPr>
        <w:t xml:space="preserve"> </w:t>
      </w:r>
      <w:r w:rsidR="00871190">
        <w:rPr>
          <w:rFonts w:ascii="Verdana" w:hAnsi="Verdana" w:cs="Verdana"/>
          <w:sz w:val="22"/>
          <w:szCs w:val="22"/>
        </w:rPr>
        <w:t xml:space="preserve">Equality Commission’s </w:t>
      </w:r>
      <w:r w:rsidR="00E54955">
        <w:rPr>
          <w:rFonts w:ascii="Verdana" w:hAnsi="Verdana" w:cs="Verdana"/>
          <w:sz w:val="22"/>
          <w:szCs w:val="22"/>
        </w:rPr>
        <w:t xml:space="preserve">investigative </w:t>
      </w:r>
      <w:r w:rsidR="00871190">
        <w:rPr>
          <w:rFonts w:ascii="Verdana" w:hAnsi="Verdana" w:cs="Verdana"/>
          <w:sz w:val="22"/>
          <w:szCs w:val="22"/>
        </w:rPr>
        <w:t xml:space="preserve">powers regarding any </w:t>
      </w:r>
      <w:r>
        <w:rPr>
          <w:rFonts w:ascii="Verdana" w:hAnsi="Verdana" w:cs="Verdana"/>
          <w:sz w:val="22"/>
          <w:szCs w:val="22"/>
        </w:rPr>
        <w:t>scheme-</w:t>
      </w:r>
      <w:r w:rsidR="00A73C46">
        <w:rPr>
          <w:rFonts w:ascii="Verdana" w:hAnsi="Verdana" w:cs="Verdana"/>
          <w:sz w:val="22"/>
          <w:szCs w:val="22"/>
        </w:rPr>
        <w:t xml:space="preserve">related </w:t>
      </w:r>
      <w:r w:rsidR="00871190">
        <w:rPr>
          <w:rFonts w:ascii="Verdana" w:hAnsi="Verdana" w:cs="Verdana"/>
          <w:sz w:val="22"/>
          <w:szCs w:val="22"/>
        </w:rPr>
        <w:t xml:space="preserve">complaint.  </w:t>
      </w:r>
      <w:r w:rsidR="00E54955">
        <w:rPr>
          <w:rFonts w:ascii="Verdana" w:hAnsi="Verdana" w:cs="Verdana"/>
          <w:sz w:val="22"/>
          <w:szCs w:val="22"/>
        </w:rPr>
        <w:t xml:space="preserve">Second, in terms of the complaints section, </w:t>
      </w:r>
      <w:r w:rsidR="00871190">
        <w:rPr>
          <w:rFonts w:ascii="Verdana" w:hAnsi="Verdana" w:cs="Verdana"/>
          <w:sz w:val="22"/>
          <w:szCs w:val="22"/>
        </w:rPr>
        <w:t xml:space="preserve">Commissioners noted the </w:t>
      </w:r>
      <w:r w:rsidR="00E54955">
        <w:rPr>
          <w:rFonts w:ascii="Verdana" w:hAnsi="Verdana" w:cs="Verdana"/>
          <w:sz w:val="22"/>
          <w:szCs w:val="22"/>
        </w:rPr>
        <w:t xml:space="preserve">draft </w:t>
      </w:r>
      <w:r>
        <w:rPr>
          <w:rFonts w:ascii="Verdana" w:hAnsi="Verdana" w:cs="Verdana"/>
          <w:sz w:val="22"/>
          <w:szCs w:val="22"/>
        </w:rPr>
        <w:t>scheme allowed for complaints</w:t>
      </w:r>
      <w:r w:rsidR="00E54955">
        <w:rPr>
          <w:rFonts w:ascii="Verdana" w:hAnsi="Verdana" w:cs="Verdana"/>
          <w:sz w:val="22"/>
          <w:szCs w:val="22"/>
        </w:rPr>
        <w:t xml:space="preserve"> </w:t>
      </w:r>
      <w:r w:rsidR="00A73C46">
        <w:rPr>
          <w:rFonts w:ascii="Verdana" w:hAnsi="Verdana" w:cs="Verdana"/>
          <w:sz w:val="22"/>
          <w:szCs w:val="22"/>
        </w:rPr>
        <w:t xml:space="preserve">also </w:t>
      </w:r>
      <w:r>
        <w:rPr>
          <w:rFonts w:ascii="Verdana" w:hAnsi="Verdana" w:cs="Verdana"/>
          <w:sz w:val="22"/>
          <w:szCs w:val="22"/>
        </w:rPr>
        <w:t xml:space="preserve">to </w:t>
      </w:r>
      <w:r w:rsidR="00E54955">
        <w:rPr>
          <w:rFonts w:ascii="Verdana" w:hAnsi="Verdana" w:cs="Verdana"/>
          <w:sz w:val="22"/>
          <w:szCs w:val="22"/>
        </w:rPr>
        <w:t xml:space="preserve">cover the </w:t>
      </w:r>
      <w:r w:rsidR="00871190">
        <w:rPr>
          <w:rFonts w:ascii="Verdana" w:hAnsi="Verdana" w:cs="Verdana"/>
          <w:sz w:val="22"/>
          <w:szCs w:val="22"/>
        </w:rPr>
        <w:t>Section 49a duties</w:t>
      </w:r>
      <w:r w:rsidR="00624914">
        <w:rPr>
          <w:rFonts w:ascii="Verdana" w:hAnsi="Verdana" w:cs="Verdana"/>
          <w:sz w:val="22"/>
          <w:szCs w:val="22"/>
        </w:rPr>
        <w:t>. A</w:t>
      </w:r>
      <w:r w:rsidR="00E54955">
        <w:rPr>
          <w:rFonts w:ascii="Verdana" w:hAnsi="Verdana" w:cs="Verdana"/>
          <w:sz w:val="22"/>
          <w:szCs w:val="22"/>
        </w:rPr>
        <w:t xml:space="preserve">lthough this was not required </w:t>
      </w:r>
      <w:r w:rsidR="00624914">
        <w:rPr>
          <w:rFonts w:ascii="Verdana" w:hAnsi="Verdana" w:cs="Verdana"/>
          <w:sz w:val="22"/>
          <w:szCs w:val="22"/>
        </w:rPr>
        <w:t xml:space="preserve">by statute </w:t>
      </w:r>
      <w:r>
        <w:rPr>
          <w:rFonts w:ascii="Verdana" w:hAnsi="Verdana" w:cs="Verdana"/>
          <w:sz w:val="22"/>
          <w:szCs w:val="22"/>
        </w:rPr>
        <w:t>Commissioners felt this w</w:t>
      </w:r>
      <w:r w:rsidR="00E54955">
        <w:rPr>
          <w:rFonts w:ascii="Verdana" w:hAnsi="Verdana" w:cs="Verdana"/>
          <w:sz w:val="22"/>
          <w:szCs w:val="22"/>
        </w:rPr>
        <w:t>ould be good practice</w:t>
      </w:r>
      <w:r w:rsidR="00871190">
        <w:rPr>
          <w:rFonts w:ascii="Verdana" w:hAnsi="Verdana" w:cs="Verdana"/>
          <w:sz w:val="22"/>
          <w:szCs w:val="22"/>
        </w:rPr>
        <w:t>.</w:t>
      </w:r>
      <w:r w:rsidR="002B72E4">
        <w:rPr>
          <w:rFonts w:ascii="Verdana" w:hAnsi="Verdana" w:cs="Verdana"/>
          <w:sz w:val="22"/>
          <w:szCs w:val="22"/>
        </w:rPr>
        <w:t xml:space="preserve"> </w:t>
      </w:r>
    </w:p>
    <w:p w:rsidR="00B9366E" w:rsidRPr="00B13187" w:rsidRDefault="00B9366E" w:rsidP="00EA18A1">
      <w:pPr>
        <w:ind w:left="720"/>
        <w:rPr>
          <w:rFonts w:ascii="Verdana" w:hAnsi="Verdana" w:cs="Verdana"/>
          <w:sz w:val="22"/>
          <w:szCs w:val="22"/>
        </w:rPr>
      </w:pPr>
    </w:p>
    <w:p w:rsidR="00B92CD2" w:rsidRDefault="00B92CD2" w:rsidP="00EA18A1">
      <w:pPr>
        <w:ind w:left="720"/>
        <w:rPr>
          <w:rFonts w:ascii="Verdana" w:hAnsi="Verdana" w:cs="Verdana"/>
          <w:sz w:val="22"/>
          <w:szCs w:val="22"/>
        </w:rPr>
      </w:pPr>
      <w:r>
        <w:rPr>
          <w:rFonts w:ascii="Verdana" w:hAnsi="Verdana" w:cs="Verdana"/>
          <w:sz w:val="22"/>
          <w:szCs w:val="22"/>
        </w:rPr>
        <w:t>Following discussion and p</w:t>
      </w:r>
      <w:r w:rsidRPr="00B13187">
        <w:rPr>
          <w:rFonts w:ascii="Verdana" w:hAnsi="Verdana" w:cs="Verdana"/>
          <w:sz w:val="22"/>
          <w:szCs w:val="22"/>
        </w:rPr>
        <w:t>ropos</w:t>
      </w:r>
      <w:r>
        <w:rPr>
          <w:rFonts w:ascii="Verdana" w:hAnsi="Verdana" w:cs="Verdana"/>
          <w:sz w:val="22"/>
          <w:szCs w:val="22"/>
        </w:rPr>
        <w:t>al</w:t>
      </w:r>
      <w:r w:rsidRPr="00B13187">
        <w:rPr>
          <w:rFonts w:ascii="Verdana" w:hAnsi="Verdana" w:cs="Verdana"/>
          <w:sz w:val="22"/>
          <w:szCs w:val="22"/>
        </w:rPr>
        <w:t xml:space="preserve"> by Paul Cavanagh</w:t>
      </w:r>
      <w:r>
        <w:rPr>
          <w:rFonts w:ascii="Verdana" w:hAnsi="Verdana" w:cs="Verdana"/>
          <w:sz w:val="22"/>
          <w:szCs w:val="22"/>
        </w:rPr>
        <w:t xml:space="preserve"> and </w:t>
      </w:r>
      <w:r w:rsidRPr="00B13187">
        <w:rPr>
          <w:rFonts w:ascii="Verdana" w:hAnsi="Verdana" w:cs="Verdana"/>
          <w:sz w:val="22"/>
          <w:szCs w:val="22"/>
        </w:rPr>
        <w:t>second</w:t>
      </w:r>
      <w:r>
        <w:rPr>
          <w:rFonts w:ascii="Verdana" w:hAnsi="Verdana" w:cs="Verdana"/>
          <w:sz w:val="22"/>
          <w:szCs w:val="22"/>
        </w:rPr>
        <w:t>ing</w:t>
      </w:r>
      <w:r w:rsidRPr="00B13187">
        <w:rPr>
          <w:rFonts w:ascii="Verdana" w:hAnsi="Verdana" w:cs="Verdana"/>
          <w:sz w:val="22"/>
          <w:szCs w:val="22"/>
        </w:rPr>
        <w:t xml:space="preserve"> by</w:t>
      </w:r>
      <w:r>
        <w:rPr>
          <w:rFonts w:ascii="Verdana" w:hAnsi="Verdana" w:cs="Verdana"/>
          <w:sz w:val="22"/>
          <w:szCs w:val="22"/>
        </w:rPr>
        <w:t xml:space="preserve"> Walter Rader, the draft scheme, action plan and audit of inequalities was approved for consultation. </w:t>
      </w:r>
    </w:p>
    <w:p w:rsidR="00B92CD2" w:rsidRDefault="00B92CD2" w:rsidP="00EA18A1">
      <w:pPr>
        <w:ind w:left="720"/>
        <w:rPr>
          <w:rFonts w:ascii="Verdana" w:hAnsi="Verdana" w:cs="Verdana"/>
          <w:sz w:val="22"/>
          <w:szCs w:val="22"/>
        </w:rPr>
      </w:pPr>
    </w:p>
    <w:p w:rsidR="00B9366E" w:rsidRPr="00B13187" w:rsidRDefault="00624914" w:rsidP="00EA18A1">
      <w:pPr>
        <w:ind w:left="720"/>
        <w:rPr>
          <w:rFonts w:ascii="Verdana" w:hAnsi="Verdana" w:cs="Verdana"/>
          <w:sz w:val="22"/>
          <w:szCs w:val="22"/>
        </w:rPr>
      </w:pPr>
      <w:r>
        <w:rPr>
          <w:rFonts w:ascii="Verdana" w:hAnsi="Verdana" w:cs="Verdana"/>
          <w:sz w:val="22"/>
          <w:szCs w:val="22"/>
        </w:rPr>
        <w:t>I</w:t>
      </w:r>
      <w:r w:rsidR="00F0603E">
        <w:rPr>
          <w:rFonts w:ascii="Verdana" w:hAnsi="Verdana" w:cs="Verdana"/>
          <w:sz w:val="22"/>
          <w:szCs w:val="22"/>
        </w:rPr>
        <w:t>t was noted a f</w:t>
      </w:r>
      <w:r w:rsidR="00951FE4">
        <w:rPr>
          <w:rFonts w:ascii="Verdana" w:hAnsi="Verdana" w:cs="Verdana"/>
          <w:sz w:val="22"/>
          <w:szCs w:val="22"/>
        </w:rPr>
        <w:t>inal</w:t>
      </w:r>
      <w:r w:rsidR="001234A9">
        <w:rPr>
          <w:rFonts w:ascii="Verdana" w:hAnsi="Verdana" w:cs="Verdana"/>
          <w:sz w:val="22"/>
          <w:szCs w:val="22"/>
        </w:rPr>
        <w:t xml:space="preserve"> </w:t>
      </w:r>
      <w:r w:rsidR="00F0603E">
        <w:rPr>
          <w:rFonts w:ascii="Verdana" w:hAnsi="Verdana" w:cs="Verdana"/>
          <w:sz w:val="22"/>
          <w:szCs w:val="22"/>
        </w:rPr>
        <w:t>scheme would be tabled at the J</w:t>
      </w:r>
      <w:r w:rsidR="00B9366E" w:rsidRPr="00B13187">
        <w:rPr>
          <w:rFonts w:ascii="Verdana" w:hAnsi="Verdana" w:cs="Verdana"/>
          <w:sz w:val="22"/>
          <w:szCs w:val="22"/>
        </w:rPr>
        <w:t xml:space="preserve">une </w:t>
      </w:r>
      <w:r w:rsidR="00F0603E">
        <w:rPr>
          <w:rFonts w:ascii="Verdana" w:hAnsi="Verdana" w:cs="Verdana"/>
          <w:sz w:val="22"/>
          <w:szCs w:val="22"/>
        </w:rPr>
        <w:t xml:space="preserve">Board meeting prior to submission to </w:t>
      </w:r>
      <w:r w:rsidR="00B9366E" w:rsidRPr="00B13187">
        <w:rPr>
          <w:rFonts w:ascii="Verdana" w:hAnsi="Verdana" w:cs="Verdana"/>
          <w:sz w:val="22"/>
          <w:szCs w:val="22"/>
        </w:rPr>
        <w:t xml:space="preserve">the Equality Commission </w:t>
      </w:r>
      <w:r w:rsidR="00F0603E">
        <w:rPr>
          <w:rFonts w:ascii="Verdana" w:hAnsi="Verdana" w:cs="Verdana"/>
          <w:sz w:val="22"/>
          <w:szCs w:val="22"/>
        </w:rPr>
        <w:t xml:space="preserve">for their consideration and approval. </w:t>
      </w:r>
      <w:r w:rsidR="00BC3A45" w:rsidRPr="00B13187">
        <w:rPr>
          <w:rFonts w:ascii="Verdana" w:hAnsi="Verdana" w:cs="Verdana"/>
          <w:sz w:val="22"/>
          <w:szCs w:val="22"/>
        </w:rPr>
        <w:t xml:space="preserve">Board </w:t>
      </w:r>
      <w:r w:rsidR="001D0719">
        <w:rPr>
          <w:rFonts w:ascii="Verdana" w:hAnsi="Verdana" w:cs="Verdana"/>
          <w:sz w:val="22"/>
          <w:szCs w:val="22"/>
        </w:rPr>
        <w:t xml:space="preserve">members </w:t>
      </w:r>
      <w:r w:rsidR="00EC24EF">
        <w:rPr>
          <w:rFonts w:ascii="Verdana" w:hAnsi="Verdana" w:cs="Verdana"/>
          <w:sz w:val="22"/>
          <w:szCs w:val="22"/>
        </w:rPr>
        <w:t xml:space="preserve">requested that </w:t>
      </w:r>
      <w:r w:rsidR="00EC24EF" w:rsidRPr="00B13187">
        <w:rPr>
          <w:rFonts w:ascii="Verdana" w:hAnsi="Verdana" w:cs="Verdana"/>
          <w:sz w:val="22"/>
          <w:szCs w:val="22"/>
        </w:rPr>
        <w:t>details of the consultation</w:t>
      </w:r>
      <w:r w:rsidR="00EC24EF">
        <w:rPr>
          <w:rFonts w:ascii="Verdana" w:hAnsi="Verdana" w:cs="Verdana"/>
          <w:sz w:val="22"/>
          <w:szCs w:val="22"/>
        </w:rPr>
        <w:t xml:space="preserve"> exercise </w:t>
      </w:r>
      <w:r w:rsidR="00EC24EF" w:rsidRPr="00B13187">
        <w:rPr>
          <w:rFonts w:ascii="Verdana" w:hAnsi="Verdana" w:cs="Verdana"/>
          <w:sz w:val="22"/>
          <w:szCs w:val="22"/>
        </w:rPr>
        <w:t xml:space="preserve">be circulated </w:t>
      </w:r>
      <w:r w:rsidR="00EC24EF">
        <w:rPr>
          <w:rFonts w:ascii="Verdana" w:hAnsi="Verdana" w:cs="Verdana"/>
          <w:sz w:val="22"/>
          <w:szCs w:val="22"/>
        </w:rPr>
        <w:t>to them as they wished to</w:t>
      </w:r>
      <w:r w:rsidR="00F0603E">
        <w:rPr>
          <w:rFonts w:ascii="Verdana" w:hAnsi="Verdana" w:cs="Verdana"/>
          <w:sz w:val="22"/>
          <w:szCs w:val="22"/>
        </w:rPr>
        <w:t xml:space="preserve"> </w:t>
      </w:r>
      <w:r w:rsidR="00EC24EF">
        <w:rPr>
          <w:rFonts w:ascii="Verdana" w:hAnsi="Verdana" w:cs="Verdana"/>
          <w:sz w:val="22"/>
          <w:szCs w:val="22"/>
        </w:rPr>
        <w:t>be involved</w:t>
      </w:r>
      <w:r w:rsidR="00BC3A45" w:rsidRPr="00B13187">
        <w:rPr>
          <w:rFonts w:ascii="Verdana" w:hAnsi="Verdana" w:cs="Verdana"/>
          <w:sz w:val="22"/>
          <w:szCs w:val="22"/>
        </w:rPr>
        <w:t>.</w:t>
      </w:r>
    </w:p>
    <w:p w:rsidR="00E54955" w:rsidRPr="00B13187" w:rsidRDefault="00E54955" w:rsidP="00EA18A1">
      <w:pPr>
        <w:ind w:left="720"/>
        <w:rPr>
          <w:rFonts w:ascii="Verdana" w:hAnsi="Verdana" w:cs="Verdana"/>
          <w:sz w:val="22"/>
          <w:szCs w:val="22"/>
        </w:rPr>
      </w:pPr>
    </w:p>
    <w:p w:rsidR="00B9366E" w:rsidRPr="00B13187" w:rsidRDefault="006E3677" w:rsidP="00EA18A1">
      <w:pPr>
        <w:ind w:left="720"/>
        <w:rPr>
          <w:rFonts w:ascii="Verdana" w:hAnsi="Verdana" w:cs="Verdana"/>
          <w:b/>
          <w:sz w:val="22"/>
          <w:szCs w:val="22"/>
        </w:rPr>
      </w:pPr>
      <w:r>
        <w:rPr>
          <w:rFonts w:ascii="Verdana" w:hAnsi="Verdana" w:cs="Verdana"/>
          <w:b/>
          <w:sz w:val="22"/>
          <w:szCs w:val="22"/>
        </w:rPr>
        <w:t>AP 6</w:t>
      </w:r>
      <w:r w:rsidR="00B9366E" w:rsidRPr="00B13187">
        <w:rPr>
          <w:rFonts w:ascii="Verdana" w:hAnsi="Verdana" w:cs="Verdana"/>
          <w:b/>
          <w:sz w:val="22"/>
          <w:szCs w:val="22"/>
        </w:rPr>
        <w:t xml:space="preserve">:  </w:t>
      </w:r>
      <w:r w:rsidR="00BC3A45" w:rsidRPr="00B13187">
        <w:rPr>
          <w:rFonts w:ascii="Verdana" w:hAnsi="Verdana" w:cs="Verdana"/>
          <w:b/>
          <w:sz w:val="22"/>
          <w:szCs w:val="22"/>
        </w:rPr>
        <w:t>Details of Equality Scheme consultations to be circulated to Board</w:t>
      </w:r>
      <w:r w:rsidR="001D0719">
        <w:rPr>
          <w:rFonts w:ascii="Verdana" w:hAnsi="Verdana" w:cs="Verdana"/>
          <w:b/>
          <w:sz w:val="22"/>
          <w:szCs w:val="22"/>
        </w:rPr>
        <w:t xml:space="preserve"> and progressed. </w:t>
      </w:r>
    </w:p>
    <w:p w:rsidR="001D0719" w:rsidRPr="00B13187" w:rsidRDefault="001D0719" w:rsidP="00EA18A1">
      <w:pPr>
        <w:ind w:left="720"/>
        <w:rPr>
          <w:rFonts w:ascii="Verdana" w:hAnsi="Verdana" w:cs="Verdana"/>
          <w:b/>
          <w:bCs/>
          <w:sz w:val="22"/>
          <w:szCs w:val="22"/>
        </w:rPr>
      </w:pPr>
    </w:p>
    <w:p w:rsidR="00EA18A1" w:rsidRPr="00B13187" w:rsidRDefault="00EA18A1" w:rsidP="007F3AEF">
      <w:pPr>
        <w:numPr>
          <w:ilvl w:val="0"/>
          <w:numId w:val="3"/>
        </w:numPr>
        <w:rPr>
          <w:rFonts w:ascii="Verdana" w:hAnsi="Verdana" w:cs="Verdana"/>
          <w:sz w:val="22"/>
          <w:szCs w:val="22"/>
        </w:rPr>
      </w:pPr>
      <w:r w:rsidRPr="00B13187">
        <w:rPr>
          <w:rFonts w:ascii="Verdana" w:hAnsi="Verdana" w:cs="Verdana"/>
          <w:b/>
          <w:bCs/>
          <w:sz w:val="22"/>
          <w:szCs w:val="22"/>
        </w:rPr>
        <w:tab/>
      </w:r>
      <w:r w:rsidR="00B9366E" w:rsidRPr="00B13187">
        <w:rPr>
          <w:rFonts w:ascii="Verdana" w:hAnsi="Verdana" w:cs="Verdana"/>
          <w:b/>
          <w:bCs/>
          <w:sz w:val="22"/>
          <w:szCs w:val="22"/>
        </w:rPr>
        <w:t>Chief Executive Performance Objectives</w:t>
      </w:r>
    </w:p>
    <w:p w:rsidR="00EA18A1" w:rsidRPr="00B13187" w:rsidRDefault="00EA18A1" w:rsidP="00EA18A1">
      <w:pPr>
        <w:rPr>
          <w:rFonts w:ascii="Verdana" w:hAnsi="Verdana" w:cs="Verdana"/>
          <w:b/>
          <w:bCs/>
          <w:sz w:val="22"/>
          <w:szCs w:val="22"/>
        </w:rPr>
      </w:pPr>
    </w:p>
    <w:p w:rsidR="00EA18A1" w:rsidRPr="00B13187" w:rsidRDefault="00BC3A45" w:rsidP="00EA18A1">
      <w:pPr>
        <w:ind w:left="720"/>
        <w:rPr>
          <w:rFonts w:ascii="Verdana" w:hAnsi="Verdana" w:cs="Verdana"/>
          <w:sz w:val="22"/>
          <w:szCs w:val="22"/>
        </w:rPr>
      </w:pPr>
      <w:r w:rsidRPr="00B13187">
        <w:rPr>
          <w:rFonts w:ascii="Verdana" w:hAnsi="Verdana" w:cs="Verdana"/>
          <w:sz w:val="22"/>
          <w:szCs w:val="22"/>
        </w:rPr>
        <w:t>The Chief Executive outlined the paper, explaining that it formed the basis of an end-of-year appraisal.</w:t>
      </w:r>
    </w:p>
    <w:p w:rsidR="00EA18A1" w:rsidRPr="00B13187" w:rsidRDefault="00EA18A1" w:rsidP="00EA18A1">
      <w:pPr>
        <w:tabs>
          <w:tab w:val="num" w:pos="709"/>
        </w:tabs>
        <w:ind w:left="709"/>
        <w:rPr>
          <w:rFonts w:ascii="Verdana" w:hAnsi="Verdana" w:cs="Verdana"/>
          <w:b/>
          <w:bCs/>
          <w:sz w:val="22"/>
          <w:szCs w:val="22"/>
        </w:rPr>
      </w:pPr>
    </w:p>
    <w:p w:rsidR="00BC3A45" w:rsidRPr="00B13187" w:rsidRDefault="001234A9" w:rsidP="00EA18A1">
      <w:pPr>
        <w:tabs>
          <w:tab w:val="num" w:pos="709"/>
        </w:tabs>
        <w:ind w:left="709"/>
        <w:rPr>
          <w:rFonts w:ascii="Verdana" w:hAnsi="Verdana" w:cs="Verdana"/>
          <w:bCs/>
          <w:sz w:val="22"/>
          <w:szCs w:val="22"/>
        </w:rPr>
      </w:pPr>
      <w:r>
        <w:rPr>
          <w:rFonts w:ascii="Verdana" w:hAnsi="Verdana" w:cs="Verdana"/>
          <w:bCs/>
          <w:sz w:val="22"/>
          <w:szCs w:val="22"/>
        </w:rPr>
        <w:t>Jenny Pyper noted</w:t>
      </w:r>
      <w:r w:rsidR="00BC3A45" w:rsidRPr="00B13187">
        <w:rPr>
          <w:rFonts w:ascii="Verdana" w:hAnsi="Verdana" w:cs="Verdana"/>
          <w:bCs/>
          <w:sz w:val="22"/>
          <w:szCs w:val="22"/>
        </w:rPr>
        <w:t xml:space="preserve"> that objectives presented in the paper were standard at senior management level with the Northern Ireland Civil Service.</w:t>
      </w:r>
    </w:p>
    <w:p w:rsidR="00BC3A45" w:rsidRPr="00B13187" w:rsidRDefault="00BC3A45" w:rsidP="00EA18A1">
      <w:pPr>
        <w:tabs>
          <w:tab w:val="num" w:pos="709"/>
        </w:tabs>
        <w:ind w:left="709"/>
        <w:rPr>
          <w:rFonts w:ascii="Verdana" w:hAnsi="Verdana" w:cs="Verdana"/>
          <w:bCs/>
          <w:sz w:val="22"/>
          <w:szCs w:val="22"/>
        </w:rPr>
      </w:pPr>
    </w:p>
    <w:p w:rsidR="00BC3A45" w:rsidRDefault="001A3E10" w:rsidP="00EA18A1">
      <w:pPr>
        <w:tabs>
          <w:tab w:val="num" w:pos="709"/>
        </w:tabs>
        <w:ind w:left="709"/>
        <w:rPr>
          <w:rFonts w:ascii="Verdana" w:hAnsi="Verdana" w:cs="Verdana"/>
          <w:bCs/>
          <w:sz w:val="22"/>
          <w:szCs w:val="22"/>
        </w:rPr>
      </w:pPr>
      <w:r w:rsidRPr="00B13187">
        <w:rPr>
          <w:rFonts w:ascii="Verdana" w:hAnsi="Verdana" w:cs="Verdana"/>
          <w:bCs/>
          <w:sz w:val="22"/>
          <w:szCs w:val="22"/>
        </w:rPr>
        <w:t>Following discussion, P</w:t>
      </w:r>
      <w:r w:rsidR="00D56039">
        <w:rPr>
          <w:rFonts w:ascii="Verdana" w:hAnsi="Verdana" w:cs="Verdana"/>
          <w:bCs/>
          <w:sz w:val="22"/>
          <w:szCs w:val="22"/>
        </w:rPr>
        <w:t xml:space="preserve">aul Cavanagh agreed to forward </w:t>
      </w:r>
      <w:r w:rsidR="00200391">
        <w:rPr>
          <w:rFonts w:ascii="Verdana" w:hAnsi="Verdana" w:cs="Verdana"/>
          <w:bCs/>
          <w:sz w:val="22"/>
          <w:szCs w:val="22"/>
        </w:rPr>
        <w:t xml:space="preserve">any possible </w:t>
      </w:r>
      <w:r w:rsidR="00D56039">
        <w:rPr>
          <w:rFonts w:ascii="Verdana" w:hAnsi="Verdana" w:cs="Verdana"/>
          <w:bCs/>
          <w:sz w:val="22"/>
          <w:szCs w:val="22"/>
        </w:rPr>
        <w:t>suggestions</w:t>
      </w:r>
      <w:r w:rsidRPr="00B13187">
        <w:rPr>
          <w:rFonts w:ascii="Verdana" w:hAnsi="Verdana" w:cs="Verdana"/>
          <w:bCs/>
          <w:sz w:val="22"/>
          <w:szCs w:val="22"/>
        </w:rPr>
        <w:t xml:space="preserve"> </w:t>
      </w:r>
      <w:r w:rsidR="00200391">
        <w:rPr>
          <w:rFonts w:ascii="Verdana" w:hAnsi="Verdana" w:cs="Verdana"/>
          <w:bCs/>
          <w:sz w:val="22"/>
          <w:szCs w:val="22"/>
        </w:rPr>
        <w:t>that might</w:t>
      </w:r>
      <w:r w:rsidR="00EC24EF" w:rsidRPr="00EC24EF">
        <w:rPr>
          <w:rFonts w:ascii="Verdana" w:hAnsi="Verdana" w:cs="Verdana"/>
          <w:bCs/>
          <w:sz w:val="22"/>
          <w:szCs w:val="22"/>
        </w:rPr>
        <w:t xml:space="preserve"> </w:t>
      </w:r>
      <w:r w:rsidR="00EC24EF">
        <w:rPr>
          <w:rFonts w:ascii="Verdana" w:hAnsi="Verdana" w:cs="Verdana"/>
          <w:bCs/>
          <w:sz w:val="22"/>
          <w:szCs w:val="22"/>
        </w:rPr>
        <w:t xml:space="preserve">further develop </w:t>
      </w:r>
      <w:r w:rsidR="00EC24EF" w:rsidRPr="00B13187">
        <w:rPr>
          <w:rFonts w:ascii="Verdana" w:hAnsi="Verdana" w:cs="Verdana"/>
          <w:bCs/>
          <w:sz w:val="22"/>
          <w:szCs w:val="22"/>
        </w:rPr>
        <w:t xml:space="preserve">the measurement of these objectives </w:t>
      </w:r>
      <w:r w:rsidR="00200391">
        <w:rPr>
          <w:rFonts w:ascii="Verdana" w:hAnsi="Verdana" w:cs="Verdana"/>
          <w:bCs/>
          <w:sz w:val="22"/>
          <w:szCs w:val="22"/>
        </w:rPr>
        <w:t>for</w:t>
      </w:r>
      <w:r w:rsidR="00EC24EF">
        <w:rPr>
          <w:rFonts w:ascii="Verdana" w:hAnsi="Verdana" w:cs="Verdana"/>
          <w:bCs/>
          <w:sz w:val="22"/>
          <w:szCs w:val="22"/>
        </w:rPr>
        <w:t xml:space="preserve"> </w:t>
      </w:r>
      <w:r w:rsidRPr="00B13187">
        <w:rPr>
          <w:rFonts w:ascii="Verdana" w:hAnsi="Verdana" w:cs="Verdana"/>
          <w:bCs/>
          <w:sz w:val="22"/>
          <w:szCs w:val="22"/>
        </w:rPr>
        <w:t>the</w:t>
      </w:r>
      <w:r w:rsidR="00D56039">
        <w:rPr>
          <w:rFonts w:ascii="Verdana" w:hAnsi="Verdana" w:cs="Verdana"/>
          <w:bCs/>
          <w:sz w:val="22"/>
          <w:szCs w:val="22"/>
        </w:rPr>
        <w:t xml:space="preserve"> Chief Executive</w:t>
      </w:r>
      <w:r w:rsidRPr="00B13187">
        <w:rPr>
          <w:rFonts w:ascii="Verdana" w:hAnsi="Verdana" w:cs="Verdana"/>
          <w:bCs/>
          <w:sz w:val="22"/>
          <w:szCs w:val="22"/>
        </w:rPr>
        <w:t>.</w:t>
      </w:r>
    </w:p>
    <w:p w:rsidR="00200391" w:rsidRDefault="00200391" w:rsidP="00EA18A1">
      <w:pPr>
        <w:tabs>
          <w:tab w:val="num" w:pos="709"/>
        </w:tabs>
        <w:ind w:left="709"/>
        <w:rPr>
          <w:rFonts w:ascii="Verdana" w:hAnsi="Verdana" w:cs="Verdana"/>
          <w:bCs/>
          <w:sz w:val="22"/>
          <w:szCs w:val="22"/>
        </w:rPr>
      </w:pPr>
    </w:p>
    <w:p w:rsidR="00200391" w:rsidRPr="00B13187" w:rsidRDefault="00200391" w:rsidP="00EA18A1">
      <w:pPr>
        <w:tabs>
          <w:tab w:val="num" w:pos="709"/>
        </w:tabs>
        <w:ind w:left="709"/>
        <w:rPr>
          <w:rFonts w:ascii="Verdana" w:hAnsi="Verdana" w:cs="Verdana"/>
          <w:bCs/>
          <w:sz w:val="22"/>
          <w:szCs w:val="22"/>
        </w:rPr>
      </w:pPr>
      <w:r>
        <w:rPr>
          <w:rFonts w:ascii="Verdana" w:hAnsi="Verdana" w:cs="Verdana"/>
          <w:bCs/>
          <w:sz w:val="22"/>
          <w:szCs w:val="22"/>
        </w:rPr>
        <w:t>Proposed by Angila Chada and seconded by Philip McDonagh</w:t>
      </w:r>
    </w:p>
    <w:p w:rsidR="001A3E10" w:rsidRPr="00B13187" w:rsidRDefault="001A3E10" w:rsidP="00EA18A1">
      <w:pPr>
        <w:tabs>
          <w:tab w:val="num" w:pos="709"/>
        </w:tabs>
        <w:ind w:left="709"/>
        <w:rPr>
          <w:rFonts w:ascii="Verdana" w:hAnsi="Verdana" w:cs="Verdana"/>
          <w:bCs/>
          <w:sz w:val="22"/>
          <w:szCs w:val="22"/>
        </w:rPr>
      </w:pPr>
    </w:p>
    <w:p w:rsidR="001A3E10" w:rsidRDefault="006E3677" w:rsidP="00EA18A1">
      <w:pPr>
        <w:tabs>
          <w:tab w:val="num" w:pos="709"/>
        </w:tabs>
        <w:ind w:left="709"/>
        <w:rPr>
          <w:rFonts w:ascii="Verdana" w:hAnsi="Verdana" w:cs="Verdana"/>
          <w:b/>
          <w:bCs/>
          <w:sz w:val="22"/>
          <w:szCs w:val="22"/>
        </w:rPr>
      </w:pPr>
      <w:r>
        <w:rPr>
          <w:rFonts w:ascii="Verdana" w:hAnsi="Verdana" w:cs="Verdana"/>
          <w:b/>
          <w:bCs/>
          <w:sz w:val="22"/>
          <w:szCs w:val="22"/>
        </w:rPr>
        <w:t>AP 7</w:t>
      </w:r>
      <w:r w:rsidR="001A3E10" w:rsidRPr="00B13187">
        <w:rPr>
          <w:rFonts w:ascii="Verdana" w:hAnsi="Verdana" w:cs="Verdana"/>
          <w:b/>
          <w:bCs/>
          <w:sz w:val="22"/>
          <w:szCs w:val="22"/>
        </w:rPr>
        <w:t xml:space="preserve">:  Paul Cavanagh to </w:t>
      </w:r>
      <w:r w:rsidR="00D56039">
        <w:rPr>
          <w:rFonts w:ascii="Verdana" w:hAnsi="Verdana" w:cs="Verdana"/>
          <w:b/>
          <w:bCs/>
          <w:sz w:val="22"/>
          <w:szCs w:val="22"/>
        </w:rPr>
        <w:t>forward suggestions</w:t>
      </w:r>
      <w:r w:rsidR="00EC24EF">
        <w:rPr>
          <w:rFonts w:ascii="Verdana" w:hAnsi="Verdana" w:cs="Verdana"/>
          <w:b/>
          <w:bCs/>
          <w:sz w:val="22"/>
          <w:szCs w:val="22"/>
        </w:rPr>
        <w:t xml:space="preserve"> on further developing the objectives</w:t>
      </w:r>
    </w:p>
    <w:p w:rsidR="00EC24EF" w:rsidRDefault="00EC24EF" w:rsidP="00EA18A1">
      <w:pPr>
        <w:tabs>
          <w:tab w:val="num" w:pos="709"/>
        </w:tabs>
        <w:ind w:left="709"/>
        <w:rPr>
          <w:rFonts w:ascii="Verdana" w:hAnsi="Verdana" w:cs="Verdana"/>
          <w:b/>
          <w:bCs/>
          <w:sz w:val="22"/>
          <w:szCs w:val="22"/>
        </w:rPr>
      </w:pPr>
    </w:p>
    <w:p w:rsidR="00200391" w:rsidRDefault="00200391" w:rsidP="00EA18A1">
      <w:pPr>
        <w:tabs>
          <w:tab w:val="num" w:pos="709"/>
        </w:tabs>
        <w:ind w:left="709"/>
        <w:rPr>
          <w:rFonts w:ascii="Verdana" w:hAnsi="Verdana" w:cs="Verdana"/>
          <w:b/>
          <w:bCs/>
          <w:sz w:val="22"/>
          <w:szCs w:val="22"/>
        </w:rPr>
      </w:pPr>
    </w:p>
    <w:p w:rsidR="00200391" w:rsidRDefault="00200391" w:rsidP="00EA18A1">
      <w:pPr>
        <w:tabs>
          <w:tab w:val="num" w:pos="709"/>
        </w:tabs>
        <w:ind w:left="709"/>
        <w:rPr>
          <w:rFonts w:ascii="Verdana" w:hAnsi="Verdana" w:cs="Verdana"/>
          <w:b/>
          <w:bCs/>
          <w:sz w:val="22"/>
          <w:szCs w:val="22"/>
        </w:rPr>
      </w:pPr>
    </w:p>
    <w:p w:rsidR="00200391" w:rsidRPr="00B13187" w:rsidRDefault="00200391" w:rsidP="00EA18A1">
      <w:pPr>
        <w:tabs>
          <w:tab w:val="num" w:pos="709"/>
        </w:tabs>
        <w:ind w:left="709"/>
        <w:rPr>
          <w:rFonts w:ascii="Verdana" w:hAnsi="Verdana" w:cs="Verdana"/>
          <w:b/>
          <w:bCs/>
          <w:sz w:val="22"/>
          <w:szCs w:val="22"/>
        </w:rPr>
      </w:pPr>
    </w:p>
    <w:p w:rsidR="00EA18A1" w:rsidRPr="00B13187" w:rsidRDefault="00EA18A1" w:rsidP="00EA18A1">
      <w:pPr>
        <w:spacing w:after="200" w:line="276" w:lineRule="auto"/>
        <w:rPr>
          <w:rFonts w:ascii="Verdana" w:hAnsi="Verdana" w:cs="Verdana"/>
          <w:bCs/>
          <w:sz w:val="22"/>
          <w:szCs w:val="22"/>
        </w:rPr>
      </w:pPr>
      <w:r w:rsidRPr="00B13187">
        <w:rPr>
          <w:rFonts w:ascii="Verdana" w:hAnsi="Verdana" w:cs="Verdana"/>
          <w:b/>
          <w:bCs/>
          <w:sz w:val="22"/>
          <w:szCs w:val="22"/>
        </w:rPr>
        <w:t xml:space="preserve">11. </w:t>
      </w:r>
      <w:r w:rsidRPr="00B13187">
        <w:rPr>
          <w:rFonts w:ascii="Verdana" w:hAnsi="Verdana" w:cs="Verdana"/>
          <w:b/>
          <w:bCs/>
          <w:sz w:val="22"/>
          <w:szCs w:val="22"/>
        </w:rPr>
        <w:tab/>
      </w:r>
      <w:r w:rsidR="001A3E10" w:rsidRPr="00B13187">
        <w:rPr>
          <w:rFonts w:ascii="Verdana" w:hAnsi="Verdana" w:cs="Verdana"/>
          <w:b/>
          <w:bCs/>
          <w:sz w:val="22"/>
          <w:szCs w:val="22"/>
        </w:rPr>
        <w:t>Budget Update</w:t>
      </w:r>
    </w:p>
    <w:p w:rsidR="00EA18A1" w:rsidRPr="00B13187" w:rsidRDefault="005328CB" w:rsidP="00711CAB">
      <w:pPr>
        <w:ind w:left="720"/>
        <w:rPr>
          <w:rFonts w:ascii="Verdana" w:hAnsi="Verdana" w:cs="Verdana"/>
          <w:bCs/>
          <w:sz w:val="22"/>
          <w:szCs w:val="22"/>
        </w:rPr>
      </w:pPr>
      <w:r w:rsidRPr="00B13187">
        <w:rPr>
          <w:rFonts w:ascii="Verdana" w:hAnsi="Verdana" w:cs="Verdana"/>
          <w:bCs/>
          <w:sz w:val="22"/>
          <w:szCs w:val="22"/>
        </w:rPr>
        <w:t xml:space="preserve">The Chief Executive introduced the paper, explaining that, with superannuation accruals and legal advice </w:t>
      </w:r>
      <w:r w:rsidR="00EC24EF">
        <w:rPr>
          <w:rFonts w:ascii="Verdana" w:hAnsi="Verdana" w:cs="Verdana"/>
          <w:bCs/>
          <w:sz w:val="22"/>
          <w:szCs w:val="22"/>
        </w:rPr>
        <w:t>expenditure</w:t>
      </w:r>
      <w:r w:rsidRPr="00B13187">
        <w:rPr>
          <w:rFonts w:ascii="Verdana" w:hAnsi="Verdana" w:cs="Verdana"/>
          <w:bCs/>
          <w:sz w:val="22"/>
          <w:szCs w:val="22"/>
        </w:rPr>
        <w:t xml:space="preserve"> taken into account, the budget for this year should be entirely spent, perhaps even showing an overspend, depending on actuarial calculations</w:t>
      </w:r>
      <w:r w:rsidR="00871190">
        <w:rPr>
          <w:rFonts w:ascii="Verdana" w:hAnsi="Verdana" w:cs="Verdana"/>
          <w:bCs/>
          <w:sz w:val="22"/>
          <w:szCs w:val="22"/>
        </w:rPr>
        <w:t xml:space="preserve"> relating to pensions decisions made at today’s </w:t>
      </w:r>
      <w:r w:rsidR="006E3677">
        <w:rPr>
          <w:rFonts w:ascii="Verdana" w:hAnsi="Verdana" w:cs="Verdana"/>
          <w:bCs/>
          <w:sz w:val="22"/>
          <w:szCs w:val="22"/>
        </w:rPr>
        <w:t>meeting</w:t>
      </w:r>
      <w:r w:rsidR="006E3677" w:rsidRPr="00B13187">
        <w:rPr>
          <w:rFonts w:ascii="Verdana" w:hAnsi="Verdana" w:cs="Verdana"/>
          <w:bCs/>
          <w:sz w:val="22"/>
          <w:szCs w:val="22"/>
        </w:rPr>
        <w:t>. The</w:t>
      </w:r>
      <w:r w:rsidRPr="00B13187">
        <w:rPr>
          <w:rFonts w:ascii="Verdana" w:hAnsi="Verdana" w:cs="Verdana"/>
          <w:bCs/>
          <w:sz w:val="22"/>
          <w:szCs w:val="22"/>
        </w:rPr>
        <w:t xml:space="preserve"> Board noted the update.</w:t>
      </w:r>
    </w:p>
    <w:p w:rsidR="00EA18A1" w:rsidRDefault="00EA18A1" w:rsidP="00EA18A1">
      <w:pPr>
        <w:ind w:left="1429" w:hanging="709"/>
        <w:rPr>
          <w:rFonts w:ascii="Verdana" w:hAnsi="Verdana" w:cs="Verdana"/>
          <w:b/>
          <w:bCs/>
          <w:sz w:val="22"/>
          <w:szCs w:val="22"/>
        </w:rPr>
      </w:pPr>
    </w:p>
    <w:p w:rsidR="00EC24EF" w:rsidRDefault="00EC24EF" w:rsidP="00EA18A1">
      <w:pPr>
        <w:ind w:left="1429" w:hanging="709"/>
        <w:rPr>
          <w:rFonts w:ascii="Verdana" w:hAnsi="Verdana" w:cs="Verdana"/>
          <w:b/>
          <w:bCs/>
          <w:sz w:val="22"/>
          <w:szCs w:val="22"/>
        </w:rPr>
      </w:pPr>
    </w:p>
    <w:p w:rsidR="00EA18A1" w:rsidRPr="00B13187" w:rsidRDefault="00EA18A1" w:rsidP="00EA18A1">
      <w:pPr>
        <w:rPr>
          <w:rFonts w:ascii="Verdana" w:hAnsi="Verdana" w:cs="Verdana"/>
          <w:b/>
          <w:bCs/>
          <w:sz w:val="22"/>
          <w:szCs w:val="22"/>
        </w:rPr>
      </w:pPr>
      <w:r w:rsidRPr="00B13187">
        <w:rPr>
          <w:rFonts w:ascii="Verdana" w:hAnsi="Verdana" w:cs="Verdana"/>
          <w:b/>
          <w:bCs/>
          <w:sz w:val="22"/>
          <w:szCs w:val="22"/>
        </w:rPr>
        <w:t xml:space="preserve">12.  </w:t>
      </w:r>
      <w:r w:rsidRPr="00B13187">
        <w:rPr>
          <w:rFonts w:ascii="Verdana" w:hAnsi="Verdana" w:cs="Verdana"/>
          <w:b/>
          <w:bCs/>
          <w:sz w:val="22"/>
          <w:szCs w:val="22"/>
        </w:rPr>
        <w:tab/>
      </w:r>
      <w:r w:rsidR="005328CB" w:rsidRPr="00B13187">
        <w:rPr>
          <w:rFonts w:ascii="Verdana" w:hAnsi="Verdana" w:cs="Verdana"/>
          <w:b/>
          <w:bCs/>
          <w:sz w:val="22"/>
          <w:szCs w:val="22"/>
        </w:rPr>
        <w:t>Update on Business Plan</w:t>
      </w:r>
    </w:p>
    <w:p w:rsidR="00EA18A1" w:rsidRPr="00B13187" w:rsidRDefault="00EA18A1" w:rsidP="00EA18A1">
      <w:pPr>
        <w:rPr>
          <w:rFonts w:ascii="Verdana" w:hAnsi="Verdana" w:cs="Verdana"/>
          <w:b/>
          <w:bCs/>
          <w:sz w:val="22"/>
          <w:szCs w:val="22"/>
        </w:rPr>
      </w:pPr>
    </w:p>
    <w:p w:rsidR="00EA18A1" w:rsidRPr="00B13187" w:rsidRDefault="005328CB" w:rsidP="00EA18A1">
      <w:pPr>
        <w:ind w:left="720"/>
        <w:rPr>
          <w:rFonts w:ascii="Verdana" w:hAnsi="Verdana" w:cs="Verdana"/>
          <w:bCs/>
          <w:sz w:val="22"/>
          <w:szCs w:val="22"/>
        </w:rPr>
      </w:pPr>
      <w:r w:rsidRPr="00B13187">
        <w:rPr>
          <w:rFonts w:ascii="Verdana" w:hAnsi="Verdana" w:cs="Verdana"/>
          <w:bCs/>
          <w:sz w:val="22"/>
          <w:szCs w:val="22"/>
        </w:rPr>
        <w:t>The Head of Corporate Services and Compliance introduced the update, which the Board noted for information.</w:t>
      </w:r>
      <w:r w:rsidR="00EA18A1" w:rsidRPr="00B13187">
        <w:rPr>
          <w:rFonts w:ascii="Verdana" w:hAnsi="Verdana" w:cs="Verdana"/>
          <w:sz w:val="22"/>
          <w:szCs w:val="22"/>
        </w:rPr>
        <w:br/>
      </w:r>
    </w:p>
    <w:p w:rsidR="00EA18A1" w:rsidRPr="00B13187" w:rsidRDefault="00D718EE" w:rsidP="00D718EE">
      <w:pPr>
        <w:tabs>
          <w:tab w:val="left" w:pos="360"/>
        </w:tabs>
        <w:ind w:left="360" w:hanging="360"/>
        <w:rPr>
          <w:rFonts w:ascii="Verdana" w:hAnsi="Verdana" w:cs="Verdana"/>
          <w:b/>
          <w:bCs/>
          <w:sz w:val="22"/>
          <w:szCs w:val="22"/>
        </w:rPr>
      </w:pPr>
      <w:r w:rsidRPr="00B13187">
        <w:rPr>
          <w:rFonts w:ascii="Verdana" w:hAnsi="Verdana" w:cs="Verdana"/>
          <w:b/>
          <w:bCs/>
          <w:sz w:val="22"/>
          <w:szCs w:val="22"/>
        </w:rPr>
        <w:t xml:space="preserve">13.  </w:t>
      </w:r>
      <w:r w:rsidRPr="00B13187">
        <w:rPr>
          <w:rFonts w:ascii="Verdana" w:hAnsi="Verdana" w:cs="Verdana"/>
          <w:b/>
          <w:bCs/>
          <w:sz w:val="22"/>
          <w:szCs w:val="22"/>
        </w:rPr>
        <w:tab/>
        <w:t>Update on Investigations</w:t>
      </w:r>
    </w:p>
    <w:p w:rsidR="00D718EE" w:rsidRPr="00B13187" w:rsidRDefault="00D718EE" w:rsidP="00D718EE">
      <w:pPr>
        <w:tabs>
          <w:tab w:val="left" w:pos="360"/>
        </w:tabs>
        <w:ind w:left="360" w:hanging="360"/>
        <w:rPr>
          <w:rFonts w:ascii="Verdana" w:hAnsi="Verdana" w:cs="Verdana"/>
          <w:b/>
          <w:bCs/>
          <w:sz w:val="22"/>
          <w:szCs w:val="22"/>
        </w:rPr>
      </w:pPr>
    </w:p>
    <w:p w:rsidR="00D718EE" w:rsidRPr="00B13187" w:rsidRDefault="00D718EE" w:rsidP="00D718EE">
      <w:pPr>
        <w:tabs>
          <w:tab w:val="left" w:pos="360"/>
        </w:tabs>
        <w:ind w:left="720" w:hanging="360"/>
        <w:rPr>
          <w:rFonts w:ascii="Verdana" w:hAnsi="Verdana" w:cs="Verdana"/>
          <w:bCs/>
          <w:sz w:val="22"/>
          <w:szCs w:val="22"/>
        </w:rPr>
      </w:pPr>
      <w:r w:rsidRPr="00B13187">
        <w:rPr>
          <w:rFonts w:ascii="Verdana" w:hAnsi="Verdana" w:cs="Verdana"/>
          <w:b/>
          <w:bCs/>
          <w:sz w:val="22"/>
          <w:szCs w:val="22"/>
        </w:rPr>
        <w:tab/>
      </w:r>
      <w:r w:rsidRPr="00B13187">
        <w:rPr>
          <w:rFonts w:ascii="Verdana" w:hAnsi="Verdana" w:cs="Verdana"/>
          <w:bCs/>
          <w:sz w:val="22"/>
          <w:szCs w:val="22"/>
        </w:rPr>
        <w:t xml:space="preserve">The </w:t>
      </w:r>
      <w:r w:rsidR="00711CAB">
        <w:rPr>
          <w:rFonts w:ascii="Verdana" w:hAnsi="Verdana" w:cs="Verdana"/>
          <w:bCs/>
          <w:sz w:val="22"/>
          <w:szCs w:val="22"/>
        </w:rPr>
        <w:t xml:space="preserve">Head of Corporate Services &amp; Compliance </w:t>
      </w:r>
      <w:r w:rsidRPr="00B13187">
        <w:rPr>
          <w:rFonts w:ascii="Verdana" w:hAnsi="Verdana" w:cs="Verdana"/>
          <w:bCs/>
          <w:sz w:val="22"/>
          <w:szCs w:val="22"/>
        </w:rPr>
        <w:t xml:space="preserve">introduced the update and </w:t>
      </w:r>
      <w:r w:rsidR="00711CAB">
        <w:rPr>
          <w:rFonts w:ascii="Verdana" w:hAnsi="Verdana" w:cs="Verdana"/>
          <w:bCs/>
          <w:sz w:val="22"/>
          <w:szCs w:val="22"/>
        </w:rPr>
        <w:t xml:space="preserve">highlighted the addition of information about the nature of concerns received. The Chief Executive </w:t>
      </w:r>
      <w:r w:rsidRPr="00B13187">
        <w:rPr>
          <w:rFonts w:ascii="Verdana" w:hAnsi="Verdana" w:cs="Verdana"/>
          <w:bCs/>
          <w:sz w:val="22"/>
          <w:szCs w:val="22"/>
        </w:rPr>
        <w:t xml:space="preserve">reminded Commissioners that </w:t>
      </w:r>
      <w:r w:rsidR="00711CAB">
        <w:rPr>
          <w:rFonts w:ascii="Verdana" w:hAnsi="Verdana" w:cs="Verdana"/>
          <w:bCs/>
          <w:sz w:val="22"/>
          <w:szCs w:val="22"/>
        </w:rPr>
        <w:t xml:space="preserve">investigation </w:t>
      </w:r>
      <w:r w:rsidRPr="00B13187">
        <w:rPr>
          <w:rFonts w:ascii="Verdana" w:hAnsi="Verdana" w:cs="Verdana"/>
          <w:bCs/>
          <w:sz w:val="22"/>
          <w:szCs w:val="22"/>
        </w:rPr>
        <w:t>case studies</w:t>
      </w:r>
      <w:r w:rsidR="00711CAB">
        <w:rPr>
          <w:rFonts w:ascii="Verdana" w:hAnsi="Verdana" w:cs="Verdana"/>
          <w:bCs/>
          <w:sz w:val="22"/>
          <w:szCs w:val="22"/>
        </w:rPr>
        <w:t xml:space="preserve"> and progress reporting</w:t>
      </w:r>
      <w:r w:rsidRPr="00B13187">
        <w:rPr>
          <w:rFonts w:ascii="Verdana" w:hAnsi="Verdana" w:cs="Verdana"/>
          <w:bCs/>
          <w:sz w:val="22"/>
          <w:szCs w:val="22"/>
        </w:rPr>
        <w:t xml:space="preserve"> would be considered at the Board Development Day on 12</w:t>
      </w:r>
      <w:r w:rsidRPr="00B13187">
        <w:rPr>
          <w:rFonts w:ascii="Verdana" w:hAnsi="Verdana" w:cs="Verdana"/>
          <w:bCs/>
          <w:sz w:val="22"/>
          <w:szCs w:val="22"/>
          <w:vertAlign w:val="superscript"/>
        </w:rPr>
        <w:t>th</w:t>
      </w:r>
      <w:r w:rsidRPr="00B13187">
        <w:rPr>
          <w:rFonts w:ascii="Verdana" w:hAnsi="Verdana" w:cs="Verdana"/>
          <w:bCs/>
          <w:sz w:val="22"/>
          <w:szCs w:val="22"/>
        </w:rPr>
        <w:t xml:space="preserve"> March.  The Commissioners noted the paper, stati</w:t>
      </w:r>
      <w:r w:rsidR="00711CAB">
        <w:rPr>
          <w:rFonts w:ascii="Verdana" w:hAnsi="Verdana" w:cs="Verdana"/>
          <w:bCs/>
          <w:sz w:val="22"/>
          <w:szCs w:val="22"/>
        </w:rPr>
        <w:t xml:space="preserve">ng that it was a helpful insight, and requested timescales for case handling be included in future updates. </w:t>
      </w:r>
    </w:p>
    <w:p w:rsidR="006E3677" w:rsidRDefault="006E3677" w:rsidP="006E3677">
      <w:pPr>
        <w:tabs>
          <w:tab w:val="left" w:pos="360"/>
        </w:tabs>
        <w:ind w:left="1080" w:hanging="360"/>
        <w:rPr>
          <w:rFonts w:ascii="Verdana" w:hAnsi="Verdana" w:cs="Verdana"/>
          <w:bCs/>
          <w:sz w:val="22"/>
          <w:szCs w:val="22"/>
        </w:rPr>
      </w:pPr>
    </w:p>
    <w:p w:rsidR="006E3677" w:rsidRDefault="006E3677" w:rsidP="006E3677">
      <w:pPr>
        <w:tabs>
          <w:tab w:val="left" w:pos="360"/>
        </w:tabs>
        <w:ind w:left="1080" w:hanging="360"/>
        <w:rPr>
          <w:rFonts w:ascii="Verdana" w:hAnsi="Verdana" w:cs="Verdana"/>
          <w:bCs/>
          <w:sz w:val="22"/>
          <w:szCs w:val="22"/>
        </w:rPr>
      </w:pPr>
    </w:p>
    <w:p w:rsidR="00711CAB" w:rsidRPr="00711CAB" w:rsidRDefault="006E3677" w:rsidP="006E3677">
      <w:pPr>
        <w:tabs>
          <w:tab w:val="left" w:pos="360"/>
        </w:tabs>
        <w:ind w:left="720" w:hanging="360"/>
        <w:rPr>
          <w:rFonts w:ascii="Verdana" w:hAnsi="Verdana" w:cs="Verdana"/>
          <w:b/>
          <w:bCs/>
          <w:sz w:val="22"/>
          <w:szCs w:val="22"/>
        </w:rPr>
      </w:pPr>
      <w:r>
        <w:rPr>
          <w:rFonts w:ascii="Verdana" w:hAnsi="Verdana" w:cs="Verdana"/>
          <w:bCs/>
          <w:sz w:val="22"/>
          <w:szCs w:val="22"/>
        </w:rPr>
        <w:tab/>
      </w:r>
      <w:r w:rsidR="00711CAB" w:rsidRPr="00711CAB">
        <w:rPr>
          <w:rFonts w:ascii="Verdana" w:hAnsi="Verdana" w:cs="Verdana"/>
          <w:b/>
          <w:bCs/>
          <w:sz w:val="22"/>
          <w:szCs w:val="22"/>
        </w:rPr>
        <w:t>AP</w:t>
      </w:r>
      <w:r>
        <w:rPr>
          <w:rFonts w:ascii="Verdana" w:hAnsi="Verdana" w:cs="Verdana"/>
          <w:b/>
          <w:bCs/>
          <w:sz w:val="22"/>
          <w:szCs w:val="22"/>
        </w:rPr>
        <w:t xml:space="preserve"> 8</w:t>
      </w:r>
      <w:r w:rsidR="00711CAB" w:rsidRPr="00711CAB">
        <w:rPr>
          <w:rFonts w:ascii="Verdana" w:hAnsi="Verdana" w:cs="Verdana"/>
          <w:b/>
          <w:bCs/>
          <w:sz w:val="22"/>
          <w:szCs w:val="22"/>
        </w:rPr>
        <w:t xml:space="preserve">: </w:t>
      </w:r>
      <w:r w:rsidR="00711CAB">
        <w:rPr>
          <w:rFonts w:ascii="Verdana" w:hAnsi="Verdana" w:cs="Verdana"/>
          <w:b/>
          <w:bCs/>
          <w:sz w:val="22"/>
          <w:szCs w:val="22"/>
        </w:rPr>
        <w:t xml:space="preserve">Include information on case handling timescales in future progress updates. </w:t>
      </w:r>
    </w:p>
    <w:p w:rsidR="00711CAB" w:rsidRDefault="00711CAB" w:rsidP="00D718EE">
      <w:pPr>
        <w:tabs>
          <w:tab w:val="left" w:pos="360"/>
        </w:tabs>
        <w:ind w:left="360" w:hanging="360"/>
        <w:rPr>
          <w:rFonts w:ascii="Verdana" w:hAnsi="Verdana" w:cs="Verdana"/>
          <w:b/>
          <w:bCs/>
          <w:sz w:val="22"/>
          <w:szCs w:val="22"/>
        </w:rPr>
      </w:pPr>
    </w:p>
    <w:p w:rsidR="00EA18A1" w:rsidRPr="00B13187" w:rsidRDefault="00EA18A1" w:rsidP="00D718EE">
      <w:pPr>
        <w:tabs>
          <w:tab w:val="left" w:pos="360"/>
        </w:tabs>
        <w:ind w:left="360" w:hanging="360"/>
        <w:rPr>
          <w:rFonts w:ascii="Verdana" w:hAnsi="Verdana" w:cs="Verdana"/>
          <w:b/>
          <w:bCs/>
          <w:sz w:val="22"/>
          <w:szCs w:val="22"/>
        </w:rPr>
      </w:pPr>
      <w:r w:rsidRPr="00B13187">
        <w:rPr>
          <w:rFonts w:ascii="Verdana" w:hAnsi="Verdana" w:cs="Verdana"/>
          <w:b/>
          <w:bCs/>
          <w:sz w:val="22"/>
          <w:szCs w:val="22"/>
        </w:rPr>
        <w:t>14.</w:t>
      </w:r>
      <w:r w:rsidRPr="00B13187">
        <w:rPr>
          <w:rFonts w:ascii="Verdana" w:hAnsi="Verdana" w:cs="Verdana"/>
          <w:b/>
          <w:bCs/>
          <w:sz w:val="22"/>
          <w:szCs w:val="22"/>
        </w:rPr>
        <w:tab/>
      </w:r>
      <w:r w:rsidR="00D718EE" w:rsidRPr="00B13187">
        <w:rPr>
          <w:rFonts w:ascii="Verdana" w:hAnsi="Verdana" w:cs="Verdana"/>
          <w:b/>
          <w:bCs/>
          <w:sz w:val="22"/>
          <w:szCs w:val="22"/>
        </w:rPr>
        <w:t>Amendments Timeline</w:t>
      </w:r>
    </w:p>
    <w:p w:rsidR="00D718EE" w:rsidRPr="00B13187" w:rsidRDefault="00D718EE" w:rsidP="00D718EE">
      <w:pPr>
        <w:tabs>
          <w:tab w:val="left" w:pos="360"/>
        </w:tabs>
        <w:ind w:left="360" w:hanging="360"/>
        <w:rPr>
          <w:rFonts w:ascii="Verdana" w:hAnsi="Verdana" w:cs="Verdana"/>
          <w:b/>
          <w:bCs/>
          <w:sz w:val="22"/>
          <w:szCs w:val="22"/>
        </w:rPr>
      </w:pPr>
    </w:p>
    <w:p w:rsidR="00CA419D" w:rsidRDefault="00D718EE" w:rsidP="00CA419D">
      <w:pPr>
        <w:tabs>
          <w:tab w:val="left" w:pos="360"/>
        </w:tabs>
        <w:ind w:left="720" w:hanging="360"/>
        <w:rPr>
          <w:rFonts w:ascii="Verdana" w:hAnsi="Verdana" w:cs="Verdana"/>
          <w:bCs/>
          <w:sz w:val="22"/>
          <w:szCs w:val="22"/>
        </w:rPr>
      </w:pPr>
      <w:r w:rsidRPr="00B13187">
        <w:rPr>
          <w:rFonts w:ascii="Verdana" w:hAnsi="Verdana" w:cs="Verdana"/>
          <w:b/>
          <w:bCs/>
          <w:sz w:val="22"/>
          <w:szCs w:val="22"/>
        </w:rPr>
        <w:tab/>
      </w:r>
      <w:r w:rsidRPr="00B13187">
        <w:rPr>
          <w:rFonts w:ascii="Verdana" w:hAnsi="Verdana" w:cs="Verdana"/>
          <w:bCs/>
          <w:sz w:val="22"/>
          <w:szCs w:val="22"/>
        </w:rPr>
        <w:t xml:space="preserve">The Head of </w:t>
      </w:r>
      <w:r w:rsidR="00871190">
        <w:rPr>
          <w:rFonts w:ascii="Verdana" w:hAnsi="Verdana" w:cs="Verdana"/>
          <w:bCs/>
          <w:sz w:val="22"/>
          <w:szCs w:val="22"/>
        </w:rPr>
        <w:t xml:space="preserve">Charity Services </w:t>
      </w:r>
      <w:r w:rsidRPr="00B13187">
        <w:rPr>
          <w:rFonts w:ascii="Verdana" w:hAnsi="Verdana" w:cs="Verdana"/>
          <w:bCs/>
          <w:sz w:val="22"/>
          <w:szCs w:val="22"/>
        </w:rPr>
        <w:t>introduced the timeline</w:t>
      </w:r>
      <w:r w:rsidR="00EC24EF">
        <w:rPr>
          <w:rFonts w:ascii="Verdana" w:hAnsi="Verdana" w:cs="Verdana"/>
          <w:bCs/>
          <w:sz w:val="22"/>
          <w:szCs w:val="22"/>
        </w:rPr>
        <w:t>. Following concern</w:t>
      </w:r>
      <w:r w:rsidR="001234A9">
        <w:rPr>
          <w:rFonts w:ascii="Verdana" w:hAnsi="Verdana" w:cs="Verdana"/>
          <w:bCs/>
          <w:sz w:val="22"/>
          <w:szCs w:val="22"/>
        </w:rPr>
        <w:t>s expressed by Commissioners</w:t>
      </w:r>
      <w:r w:rsidR="00EC24EF">
        <w:rPr>
          <w:rFonts w:ascii="Verdana" w:hAnsi="Verdana" w:cs="Verdana"/>
          <w:bCs/>
          <w:sz w:val="22"/>
          <w:szCs w:val="22"/>
        </w:rPr>
        <w:t xml:space="preserve"> that acceler</w:t>
      </w:r>
      <w:r w:rsidR="001234A9">
        <w:rPr>
          <w:rFonts w:ascii="Verdana" w:hAnsi="Verdana" w:cs="Verdana"/>
          <w:bCs/>
          <w:sz w:val="22"/>
          <w:szCs w:val="22"/>
        </w:rPr>
        <w:t>ated passage had not been requested</w:t>
      </w:r>
      <w:r w:rsidR="00EC24EF">
        <w:rPr>
          <w:rFonts w:ascii="Verdana" w:hAnsi="Verdana" w:cs="Verdana"/>
          <w:bCs/>
          <w:sz w:val="22"/>
          <w:szCs w:val="22"/>
        </w:rPr>
        <w:t xml:space="preserve">, </w:t>
      </w:r>
      <w:r w:rsidRPr="00B13187">
        <w:rPr>
          <w:rFonts w:ascii="Verdana" w:hAnsi="Verdana" w:cs="Verdana"/>
          <w:bCs/>
          <w:sz w:val="22"/>
          <w:szCs w:val="22"/>
        </w:rPr>
        <w:t xml:space="preserve">Jenny Pyper assured Commissioners that the legislative process was being progressed as </w:t>
      </w:r>
      <w:r w:rsidR="001234A9">
        <w:rPr>
          <w:rFonts w:ascii="Verdana" w:hAnsi="Verdana" w:cs="Verdana"/>
          <w:bCs/>
          <w:sz w:val="22"/>
          <w:szCs w:val="22"/>
        </w:rPr>
        <w:t>quickly as possible.</w:t>
      </w:r>
      <w:r w:rsidR="00871190">
        <w:rPr>
          <w:rFonts w:ascii="Verdana" w:hAnsi="Verdana" w:cs="Verdana"/>
          <w:bCs/>
          <w:sz w:val="22"/>
          <w:szCs w:val="22"/>
        </w:rPr>
        <w:t xml:space="preserve"> </w:t>
      </w:r>
      <w:r w:rsidR="001234A9">
        <w:rPr>
          <w:rFonts w:ascii="Verdana" w:hAnsi="Verdana" w:cs="Verdana"/>
          <w:bCs/>
          <w:sz w:val="22"/>
          <w:szCs w:val="22"/>
        </w:rPr>
        <w:t xml:space="preserve"> The Board noted that </w:t>
      </w:r>
      <w:r w:rsidRPr="00B13187">
        <w:rPr>
          <w:rFonts w:ascii="Verdana" w:hAnsi="Verdana" w:cs="Verdana"/>
          <w:bCs/>
          <w:sz w:val="22"/>
          <w:szCs w:val="22"/>
        </w:rPr>
        <w:t xml:space="preserve">May </w:t>
      </w:r>
      <w:r w:rsidR="00871190">
        <w:rPr>
          <w:rFonts w:ascii="Verdana" w:hAnsi="Verdana" w:cs="Verdana"/>
          <w:bCs/>
          <w:sz w:val="22"/>
          <w:szCs w:val="22"/>
        </w:rPr>
        <w:t>2</w:t>
      </w:r>
      <w:r w:rsidR="001234A9">
        <w:rPr>
          <w:rFonts w:ascii="Verdana" w:hAnsi="Verdana" w:cs="Verdana"/>
          <w:bCs/>
          <w:sz w:val="22"/>
          <w:szCs w:val="22"/>
        </w:rPr>
        <w:t>013 is the likely date</w:t>
      </w:r>
      <w:r w:rsidRPr="00B13187">
        <w:rPr>
          <w:rFonts w:ascii="Verdana" w:hAnsi="Verdana" w:cs="Verdana"/>
          <w:bCs/>
          <w:sz w:val="22"/>
          <w:szCs w:val="22"/>
        </w:rPr>
        <w:t xml:space="preserve"> for the commencement of charity registrations.</w:t>
      </w:r>
    </w:p>
    <w:p w:rsidR="00CA419D" w:rsidRDefault="00CA419D" w:rsidP="00CA419D">
      <w:pPr>
        <w:tabs>
          <w:tab w:val="left" w:pos="360"/>
        </w:tabs>
        <w:ind w:left="1080" w:hanging="360"/>
        <w:rPr>
          <w:rFonts w:ascii="Verdana" w:hAnsi="Verdana" w:cs="Verdana"/>
          <w:bCs/>
          <w:sz w:val="22"/>
          <w:szCs w:val="22"/>
        </w:rPr>
      </w:pPr>
    </w:p>
    <w:p w:rsidR="00D718EE" w:rsidRDefault="00711CAB" w:rsidP="00D718EE">
      <w:pPr>
        <w:ind w:left="720"/>
        <w:rPr>
          <w:rFonts w:ascii="Verdana" w:hAnsi="Verdana" w:cs="Verdana"/>
          <w:bCs/>
          <w:sz w:val="22"/>
          <w:szCs w:val="22"/>
        </w:rPr>
      </w:pPr>
      <w:r>
        <w:rPr>
          <w:rFonts w:ascii="Verdana" w:hAnsi="Verdana" w:cs="Verdana"/>
          <w:bCs/>
          <w:sz w:val="22"/>
          <w:szCs w:val="22"/>
        </w:rPr>
        <w:t xml:space="preserve">After </w:t>
      </w:r>
      <w:r w:rsidR="001234A9">
        <w:rPr>
          <w:rFonts w:ascii="Verdana" w:hAnsi="Verdana" w:cs="Verdana"/>
          <w:bCs/>
          <w:sz w:val="22"/>
          <w:szCs w:val="22"/>
        </w:rPr>
        <w:t xml:space="preserve">discussion </w:t>
      </w:r>
      <w:r w:rsidR="00EC24EF">
        <w:rPr>
          <w:rFonts w:ascii="Verdana" w:hAnsi="Verdana" w:cs="Verdana"/>
          <w:bCs/>
          <w:sz w:val="22"/>
          <w:szCs w:val="22"/>
        </w:rPr>
        <w:t xml:space="preserve">of </w:t>
      </w:r>
      <w:r w:rsidR="009D459E">
        <w:rPr>
          <w:rFonts w:ascii="Verdana" w:hAnsi="Verdana" w:cs="Verdana"/>
          <w:bCs/>
          <w:sz w:val="22"/>
          <w:szCs w:val="22"/>
        </w:rPr>
        <w:t>concern</w:t>
      </w:r>
      <w:r w:rsidR="00EC24EF">
        <w:rPr>
          <w:rFonts w:ascii="Verdana" w:hAnsi="Verdana" w:cs="Verdana"/>
          <w:bCs/>
          <w:sz w:val="22"/>
          <w:szCs w:val="22"/>
        </w:rPr>
        <w:t>s</w:t>
      </w:r>
      <w:r w:rsidR="009D459E">
        <w:rPr>
          <w:rFonts w:ascii="Verdana" w:hAnsi="Verdana" w:cs="Verdana"/>
          <w:bCs/>
          <w:sz w:val="22"/>
          <w:szCs w:val="22"/>
        </w:rPr>
        <w:t xml:space="preserve"> </w:t>
      </w:r>
      <w:r w:rsidR="00EC24EF">
        <w:rPr>
          <w:rFonts w:ascii="Verdana" w:hAnsi="Verdana" w:cs="Verdana"/>
          <w:bCs/>
          <w:sz w:val="22"/>
          <w:szCs w:val="22"/>
        </w:rPr>
        <w:t xml:space="preserve">about </w:t>
      </w:r>
      <w:r w:rsidR="009D459E">
        <w:rPr>
          <w:rFonts w:ascii="Verdana" w:hAnsi="Verdana" w:cs="Verdana"/>
          <w:bCs/>
          <w:sz w:val="22"/>
          <w:szCs w:val="22"/>
        </w:rPr>
        <w:t xml:space="preserve">the </w:t>
      </w:r>
      <w:r w:rsidR="00EC24EF">
        <w:rPr>
          <w:rFonts w:ascii="Verdana" w:hAnsi="Verdana" w:cs="Verdana"/>
          <w:bCs/>
          <w:sz w:val="22"/>
          <w:szCs w:val="22"/>
        </w:rPr>
        <w:t xml:space="preserve">proposed </w:t>
      </w:r>
      <w:r w:rsidR="009D459E">
        <w:rPr>
          <w:rFonts w:ascii="Verdana" w:hAnsi="Verdana" w:cs="Verdana"/>
          <w:bCs/>
          <w:sz w:val="22"/>
          <w:szCs w:val="22"/>
        </w:rPr>
        <w:t xml:space="preserve">legislative timetable, </w:t>
      </w:r>
      <w:r w:rsidR="00EC24EF">
        <w:rPr>
          <w:rFonts w:ascii="Verdana" w:hAnsi="Verdana" w:cs="Verdana"/>
          <w:bCs/>
          <w:sz w:val="22"/>
          <w:szCs w:val="22"/>
        </w:rPr>
        <w:t xml:space="preserve">and </w:t>
      </w:r>
      <w:r w:rsidR="009D459E">
        <w:rPr>
          <w:rFonts w:ascii="Verdana" w:hAnsi="Verdana" w:cs="Verdana"/>
          <w:bCs/>
          <w:sz w:val="22"/>
          <w:szCs w:val="22"/>
        </w:rPr>
        <w:t xml:space="preserve">in order to avoid </w:t>
      </w:r>
      <w:r w:rsidR="00B92CD2">
        <w:rPr>
          <w:rFonts w:ascii="Verdana" w:hAnsi="Verdana" w:cs="Verdana"/>
          <w:bCs/>
          <w:sz w:val="22"/>
          <w:szCs w:val="22"/>
        </w:rPr>
        <w:t xml:space="preserve">further delays and </w:t>
      </w:r>
      <w:r w:rsidR="009D459E">
        <w:rPr>
          <w:rFonts w:ascii="Verdana" w:hAnsi="Verdana" w:cs="Verdana"/>
          <w:bCs/>
          <w:sz w:val="22"/>
          <w:szCs w:val="22"/>
        </w:rPr>
        <w:t>additional reputational damage to CCNI,</w:t>
      </w:r>
      <w:r w:rsidR="00EC24EF">
        <w:rPr>
          <w:rFonts w:ascii="Verdana" w:hAnsi="Verdana" w:cs="Verdana"/>
          <w:bCs/>
          <w:sz w:val="22"/>
          <w:szCs w:val="22"/>
        </w:rPr>
        <w:t xml:space="preserve"> </w:t>
      </w:r>
      <w:r>
        <w:rPr>
          <w:rFonts w:ascii="Verdana" w:hAnsi="Verdana" w:cs="Verdana"/>
          <w:bCs/>
          <w:sz w:val="22"/>
          <w:szCs w:val="22"/>
        </w:rPr>
        <w:t xml:space="preserve">the Board </w:t>
      </w:r>
      <w:r w:rsidR="00EC24EF">
        <w:rPr>
          <w:rFonts w:ascii="Verdana" w:hAnsi="Verdana" w:cs="Verdana"/>
          <w:bCs/>
          <w:sz w:val="22"/>
          <w:szCs w:val="22"/>
        </w:rPr>
        <w:t xml:space="preserve">agreed </w:t>
      </w:r>
      <w:r>
        <w:rPr>
          <w:rFonts w:ascii="Verdana" w:hAnsi="Verdana" w:cs="Verdana"/>
          <w:bCs/>
          <w:sz w:val="22"/>
          <w:szCs w:val="22"/>
        </w:rPr>
        <w:t>foll</w:t>
      </w:r>
      <w:r w:rsidR="00A859B2">
        <w:rPr>
          <w:rFonts w:ascii="Verdana" w:hAnsi="Verdana" w:cs="Verdana"/>
          <w:bCs/>
          <w:sz w:val="22"/>
          <w:szCs w:val="22"/>
        </w:rPr>
        <w:t>owing proposal by Rosemary Conno</w:t>
      </w:r>
      <w:r>
        <w:rPr>
          <w:rFonts w:ascii="Verdana" w:hAnsi="Verdana" w:cs="Verdana"/>
          <w:bCs/>
          <w:sz w:val="22"/>
          <w:szCs w:val="22"/>
        </w:rPr>
        <w:t xml:space="preserve">lly and seconding by Walter Rader </w:t>
      </w:r>
      <w:r w:rsidR="00EC24EF">
        <w:rPr>
          <w:rFonts w:ascii="Verdana" w:hAnsi="Verdana" w:cs="Verdana"/>
          <w:bCs/>
          <w:sz w:val="22"/>
          <w:szCs w:val="22"/>
        </w:rPr>
        <w:t xml:space="preserve">that the Commission write to the Minister </w:t>
      </w:r>
      <w:r w:rsidR="00B92CD2">
        <w:rPr>
          <w:rFonts w:ascii="Verdana" w:hAnsi="Verdana" w:cs="Verdana"/>
          <w:bCs/>
          <w:sz w:val="22"/>
          <w:szCs w:val="22"/>
        </w:rPr>
        <w:t xml:space="preserve">asking that </w:t>
      </w:r>
      <w:r w:rsidR="00EC24EF">
        <w:rPr>
          <w:rFonts w:ascii="Verdana" w:hAnsi="Verdana" w:cs="Verdana"/>
          <w:bCs/>
          <w:sz w:val="22"/>
          <w:szCs w:val="22"/>
        </w:rPr>
        <w:t>the proposed legislative timetable is adhered to</w:t>
      </w:r>
      <w:r w:rsidR="009D459E">
        <w:rPr>
          <w:rFonts w:ascii="Verdana" w:hAnsi="Verdana" w:cs="Verdana"/>
          <w:bCs/>
          <w:sz w:val="22"/>
          <w:szCs w:val="22"/>
        </w:rPr>
        <w:t xml:space="preserve">. </w:t>
      </w:r>
    </w:p>
    <w:p w:rsidR="009D459E" w:rsidRPr="00B13187" w:rsidRDefault="009D459E" w:rsidP="00D718EE">
      <w:pPr>
        <w:ind w:left="720"/>
        <w:rPr>
          <w:rFonts w:ascii="Verdana" w:hAnsi="Verdana" w:cs="Verdana"/>
          <w:bCs/>
          <w:sz w:val="22"/>
          <w:szCs w:val="22"/>
        </w:rPr>
      </w:pPr>
    </w:p>
    <w:p w:rsidR="00D718EE" w:rsidRPr="00B13187" w:rsidRDefault="00E854E7" w:rsidP="00D718EE">
      <w:pPr>
        <w:ind w:left="720"/>
        <w:rPr>
          <w:rFonts w:ascii="Verdana" w:hAnsi="Verdana" w:cs="Verdana"/>
          <w:bCs/>
          <w:sz w:val="22"/>
          <w:szCs w:val="22"/>
        </w:rPr>
      </w:pPr>
      <w:r>
        <w:rPr>
          <w:rFonts w:ascii="Verdana" w:hAnsi="Verdana" w:cs="Verdana"/>
          <w:b/>
          <w:bCs/>
          <w:sz w:val="22"/>
          <w:szCs w:val="22"/>
        </w:rPr>
        <w:t xml:space="preserve">AP </w:t>
      </w:r>
      <w:r w:rsidR="006E3677">
        <w:rPr>
          <w:rFonts w:ascii="Verdana" w:hAnsi="Verdana" w:cs="Verdana"/>
          <w:b/>
          <w:bCs/>
          <w:sz w:val="22"/>
          <w:szCs w:val="22"/>
        </w:rPr>
        <w:t>9</w:t>
      </w:r>
      <w:r w:rsidR="00D718EE" w:rsidRPr="00B13187">
        <w:rPr>
          <w:rFonts w:ascii="Verdana" w:hAnsi="Verdana" w:cs="Verdana"/>
          <w:b/>
          <w:bCs/>
          <w:sz w:val="22"/>
          <w:szCs w:val="22"/>
        </w:rPr>
        <w:t xml:space="preserve">:  Chief Commissioner to write to Minister, requesting that </w:t>
      </w:r>
      <w:r w:rsidR="00871190">
        <w:rPr>
          <w:rFonts w:ascii="Verdana" w:hAnsi="Verdana" w:cs="Verdana"/>
          <w:b/>
          <w:bCs/>
          <w:sz w:val="22"/>
          <w:szCs w:val="22"/>
        </w:rPr>
        <w:t xml:space="preserve">proposed </w:t>
      </w:r>
      <w:r w:rsidR="00D718EE" w:rsidRPr="00B13187">
        <w:rPr>
          <w:rFonts w:ascii="Verdana" w:hAnsi="Verdana" w:cs="Verdana"/>
          <w:b/>
          <w:bCs/>
          <w:sz w:val="22"/>
          <w:szCs w:val="22"/>
        </w:rPr>
        <w:t>legislative timetable is adhered to</w:t>
      </w:r>
      <w:r w:rsidR="00D718EE" w:rsidRPr="00B13187">
        <w:rPr>
          <w:rFonts w:ascii="Verdana" w:hAnsi="Verdana" w:cs="Verdana"/>
          <w:bCs/>
          <w:sz w:val="22"/>
          <w:szCs w:val="22"/>
        </w:rPr>
        <w:t>.</w:t>
      </w:r>
    </w:p>
    <w:p w:rsidR="00D718EE" w:rsidRPr="00B13187" w:rsidRDefault="00D718EE" w:rsidP="00D718EE">
      <w:pPr>
        <w:tabs>
          <w:tab w:val="left" w:pos="360"/>
        </w:tabs>
        <w:ind w:left="360" w:hanging="360"/>
        <w:rPr>
          <w:rFonts w:ascii="Verdana" w:hAnsi="Verdana" w:cs="Verdana"/>
          <w:b/>
          <w:bCs/>
          <w:sz w:val="22"/>
          <w:szCs w:val="22"/>
        </w:rPr>
      </w:pPr>
    </w:p>
    <w:p w:rsidR="00D718EE" w:rsidRDefault="00D718EE" w:rsidP="00D718EE">
      <w:pPr>
        <w:tabs>
          <w:tab w:val="left" w:pos="360"/>
        </w:tabs>
        <w:ind w:left="1080" w:hanging="360"/>
        <w:rPr>
          <w:rFonts w:ascii="Verdana" w:hAnsi="Verdana" w:cs="Verdana"/>
          <w:b/>
          <w:bCs/>
          <w:sz w:val="22"/>
          <w:szCs w:val="22"/>
        </w:rPr>
      </w:pPr>
    </w:p>
    <w:p w:rsidR="001234A9" w:rsidRDefault="001234A9" w:rsidP="00D718EE">
      <w:pPr>
        <w:tabs>
          <w:tab w:val="left" w:pos="360"/>
        </w:tabs>
        <w:ind w:left="1080" w:hanging="360"/>
        <w:rPr>
          <w:rFonts w:ascii="Verdana" w:hAnsi="Verdana" w:cs="Verdana"/>
          <w:b/>
          <w:bCs/>
          <w:sz w:val="22"/>
          <w:szCs w:val="22"/>
        </w:rPr>
      </w:pPr>
    </w:p>
    <w:p w:rsidR="001234A9" w:rsidRDefault="001234A9" w:rsidP="00D718EE">
      <w:pPr>
        <w:tabs>
          <w:tab w:val="left" w:pos="360"/>
        </w:tabs>
        <w:ind w:left="1080" w:hanging="360"/>
        <w:rPr>
          <w:rFonts w:ascii="Verdana" w:hAnsi="Verdana" w:cs="Verdana"/>
          <w:b/>
          <w:bCs/>
          <w:sz w:val="22"/>
          <w:szCs w:val="22"/>
        </w:rPr>
      </w:pPr>
    </w:p>
    <w:p w:rsidR="001234A9" w:rsidRPr="00B13187" w:rsidRDefault="001234A9" w:rsidP="00D718EE">
      <w:pPr>
        <w:tabs>
          <w:tab w:val="left" w:pos="360"/>
        </w:tabs>
        <w:ind w:left="1080" w:hanging="360"/>
        <w:rPr>
          <w:rFonts w:ascii="Verdana" w:hAnsi="Verdana" w:cs="Verdana"/>
          <w:b/>
          <w:bCs/>
          <w:sz w:val="22"/>
          <w:szCs w:val="22"/>
        </w:rPr>
      </w:pPr>
    </w:p>
    <w:p w:rsidR="00EA18A1" w:rsidRPr="00B13187" w:rsidRDefault="00EA18A1" w:rsidP="00EA18A1">
      <w:pPr>
        <w:tabs>
          <w:tab w:val="left" w:pos="360"/>
        </w:tabs>
        <w:ind w:left="360" w:hanging="360"/>
        <w:rPr>
          <w:rFonts w:ascii="Verdana" w:hAnsi="Verdana" w:cs="Verdana"/>
          <w:b/>
          <w:bCs/>
          <w:sz w:val="22"/>
          <w:szCs w:val="22"/>
        </w:rPr>
      </w:pPr>
      <w:r w:rsidRPr="00B13187">
        <w:rPr>
          <w:rFonts w:ascii="Verdana" w:hAnsi="Verdana" w:cs="Verdana"/>
          <w:b/>
          <w:bCs/>
          <w:sz w:val="22"/>
          <w:szCs w:val="22"/>
        </w:rPr>
        <w:lastRenderedPageBreak/>
        <w:t>15.</w:t>
      </w:r>
      <w:r w:rsidRPr="00B13187">
        <w:rPr>
          <w:rFonts w:ascii="Verdana" w:hAnsi="Verdana" w:cs="Verdana"/>
          <w:b/>
          <w:bCs/>
          <w:sz w:val="22"/>
          <w:szCs w:val="22"/>
        </w:rPr>
        <w:tab/>
      </w:r>
      <w:r w:rsidR="001946E2" w:rsidRPr="00B13187">
        <w:rPr>
          <w:rFonts w:ascii="Verdana" w:hAnsi="Verdana" w:cs="Verdana"/>
          <w:b/>
          <w:bCs/>
          <w:sz w:val="22"/>
          <w:szCs w:val="22"/>
        </w:rPr>
        <w:t>Public Benefit Update Summary</w:t>
      </w:r>
    </w:p>
    <w:p w:rsidR="00EA18A1" w:rsidRPr="00B13187" w:rsidRDefault="00EA18A1" w:rsidP="00EA18A1">
      <w:pPr>
        <w:tabs>
          <w:tab w:val="left" w:pos="360"/>
        </w:tabs>
        <w:ind w:left="720" w:hanging="360"/>
        <w:rPr>
          <w:rFonts w:ascii="Verdana" w:hAnsi="Verdana" w:cs="Verdana"/>
          <w:sz w:val="22"/>
          <w:szCs w:val="22"/>
        </w:rPr>
      </w:pPr>
      <w:r w:rsidRPr="00B13187">
        <w:rPr>
          <w:rFonts w:ascii="Verdana" w:hAnsi="Verdana" w:cs="Verdana"/>
          <w:sz w:val="22"/>
          <w:szCs w:val="22"/>
        </w:rPr>
        <w:tab/>
      </w:r>
    </w:p>
    <w:p w:rsidR="00EA18A1" w:rsidRPr="00B13187" w:rsidRDefault="001946E2" w:rsidP="001946E2">
      <w:pPr>
        <w:tabs>
          <w:tab w:val="left" w:pos="360"/>
        </w:tabs>
        <w:ind w:left="720" w:hanging="360"/>
        <w:rPr>
          <w:rFonts w:ascii="Verdana" w:hAnsi="Verdana" w:cs="Verdana"/>
          <w:sz w:val="22"/>
          <w:szCs w:val="22"/>
        </w:rPr>
      </w:pPr>
      <w:r w:rsidRPr="00B13187">
        <w:rPr>
          <w:rFonts w:ascii="Verdana" w:hAnsi="Verdana" w:cs="Verdana"/>
          <w:sz w:val="22"/>
          <w:szCs w:val="22"/>
        </w:rPr>
        <w:tab/>
        <w:t xml:space="preserve">The Chief Executive introduced the update and Commissioners requested that the issue be raised again at </w:t>
      </w:r>
      <w:r w:rsidR="00871190">
        <w:rPr>
          <w:rFonts w:ascii="Verdana" w:hAnsi="Verdana" w:cs="Verdana"/>
          <w:sz w:val="22"/>
          <w:szCs w:val="22"/>
        </w:rPr>
        <w:t xml:space="preserve">a future </w:t>
      </w:r>
      <w:r w:rsidRPr="00B13187">
        <w:rPr>
          <w:rFonts w:ascii="Verdana" w:hAnsi="Verdana" w:cs="Verdana"/>
          <w:sz w:val="22"/>
          <w:szCs w:val="22"/>
        </w:rPr>
        <w:t>Board Development Day.</w:t>
      </w:r>
    </w:p>
    <w:p w:rsidR="001946E2" w:rsidRPr="00B13187" w:rsidRDefault="001946E2" w:rsidP="001946E2">
      <w:pPr>
        <w:tabs>
          <w:tab w:val="left" w:pos="360"/>
        </w:tabs>
        <w:ind w:left="720" w:hanging="360"/>
        <w:rPr>
          <w:rFonts w:ascii="Verdana" w:hAnsi="Verdana" w:cs="Verdana"/>
          <w:sz w:val="22"/>
          <w:szCs w:val="22"/>
        </w:rPr>
      </w:pPr>
    </w:p>
    <w:p w:rsidR="001946E2" w:rsidRPr="00B13187" w:rsidRDefault="001946E2" w:rsidP="001946E2">
      <w:pPr>
        <w:tabs>
          <w:tab w:val="left" w:pos="360"/>
        </w:tabs>
        <w:ind w:left="720" w:hanging="360"/>
        <w:rPr>
          <w:rFonts w:ascii="Verdana" w:hAnsi="Verdana" w:cs="Verdana"/>
          <w:b/>
          <w:sz w:val="22"/>
          <w:szCs w:val="22"/>
        </w:rPr>
      </w:pPr>
      <w:r w:rsidRPr="00B13187">
        <w:rPr>
          <w:rFonts w:ascii="Verdana" w:hAnsi="Verdana" w:cs="Verdana"/>
          <w:sz w:val="22"/>
          <w:szCs w:val="22"/>
        </w:rPr>
        <w:tab/>
      </w:r>
      <w:r w:rsidR="00E854E7">
        <w:rPr>
          <w:rFonts w:ascii="Verdana" w:hAnsi="Verdana" w:cs="Verdana"/>
          <w:b/>
          <w:sz w:val="22"/>
          <w:szCs w:val="22"/>
        </w:rPr>
        <w:t xml:space="preserve">AP </w:t>
      </w:r>
      <w:r w:rsidR="006E3677">
        <w:rPr>
          <w:rFonts w:ascii="Verdana" w:hAnsi="Verdana" w:cs="Verdana"/>
          <w:b/>
          <w:sz w:val="22"/>
          <w:szCs w:val="22"/>
        </w:rPr>
        <w:t>10</w:t>
      </w:r>
      <w:r w:rsidRPr="00B13187">
        <w:rPr>
          <w:rFonts w:ascii="Verdana" w:hAnsi="Verdana" w:cs="Verdana"/>
          <w:b/>
          <w:sz w:val="22"/>
          <w:szCs w:val="22"/>
        </w:rPr>
        <w:t xml:space="preserve">:  Public Benefit </w:t>
      </w:r>
      <w:r w:rsidR="001234A9">
        <w:rPr>
          <w:rFonts w:ascii="Verdana" w:hAnsi="Verdana" w:cs="Verdana"/>
          <w:b/>
          <w:sz w:val="22"/>
          <w:szCs w:val="22"/>
        </w:rPr>
        <w:t xml:space="preserve">developments </w:t>
      </w:r>
      <w:r w:rsidR="00B92CD2">
        <w:rPr>
          <w:rFonts w:ascii="Verdana" w:hAnsi="Verdana" w:cs="Verdana"/>
          <w:b/>
          <w:sz w:val="22"/>
          <w:szCs w:val="22"/>
        </w:rPr>
        <w:t>t</w:t>
      </w:r>
      <w:r w:rsidRPr="00B13187">
        <w:rPr>
          <w:rFonts w:ascii="Verdana" w:hAnsi="Verdana" w:cs="Verdana"/>
          <w:b/>
          <w:sz w:val="22"/>
          <w:szCs w:val="22"/>
        </w:rPr>
        <w:t xml:space="preserve">o be </w:t>
      </w:r>
      <w:r w:rsidR="00B92CD2">
        <w:rPr>
          <w:rFonts w:ascii="Verdana" w:hAnsi="Verdana" w:cs="Verdana"/>
          <w:b/>
          <w:sz w:val="22"/>
          <w:szCs w:val="22"/>
        </w:rPr>
        <w:t xml:space="preserve">included in </w:t>
      </w:r>
      <w:r w:rsidR="00871190">
        <w:rPr>
          <w:rFonts w:ascii="Verdana" w:hAnsi="Verdana" w:cs="Verdana"/>
          <w:b/>
          <w:sz w:val="22"/>
          <w:szCs w:val="22"/>
        </w:rPr>
        <w:t xml:space="preserve">a future </w:t>
      </w:r>
      <w:r w:rsidRPr="00B13187">
        <w:rPr>
          <w:rFonts w:ascii="Verdana" w:hAnsi="Verdana" w:cs="Verdana"/>
          <w:b/>
          <w:sz w:val="22"/>
          <w:szCs w:val="22"/>
        </w:rPr>
        <w:t>Board Development Day agenda.</w:t>
      </w:r>
    </w:p>
    <w:p w:rsidR="006E3677" w:rsidRDefault="006E3677" w:rsidP="00EA18A1">
      <w:pPr>
        <w:tabs>
          <w:tab w:val="left" w:pos="360"/>
        </w:tabs>
        <w:ind w:left="1080" w:hanging="360"/>
        <w:rPr>
          <w:rFonts w:ascii="Verdana" w:hAnsi="Verdana" w:cs="Verdana"/>
          <w:sz w:val="22"/>
          <w:szCs w:val="22"/>
        </w:rPr>
      </w:pPr>
    </w:p>
    <w:p w:rsidR="006E3677" w:rsidRPr="00B13187" w:rsidRDefault="006E3677" w:rsidP="00EA18A1">
      <w:pPr>
        <w:tabs>
          <w:tab w:val="left" w:pos="360"/>
        </w:tabs>
        <w:ind w:left="1080" w:hanging="360"/>
        <w:rPr>
          <w:rFonts w:ascii="Verdana" w:hAnsi="Verdana" w:cs="Verdana"/>
          <w:sz w:val="22"/>
          <w:szCs w:val="22"/>
        </w:rPr>
      </w:pPr>
    </w:p>
    <w:p w:rsidR="00EA18A1" w:rsidRPr="00B13187" w:rsidRDefault="001946E2" w:rsidP="00EA18A1">
      <w:pPr>
        <w:tabs>
          <w:tab w:val="left" w:pos="360"/>
        </w:tabs>
        <w:ind w:left="360" w:hanging="360"/>
        <w:rPr>
          <w:rFonts w:ascii="Verdana" w:hAnsi="Verdana" w:cs="Verdana"/>
          <w:b/>
          <w:sz w:val="22"/>
          <w:szCs w:val="22"/>
        </w:rPr>
      </w:pPr>
      <w:r w:rsidRPr="00B13187">
        <w:rPr>
          <w:rFonts w:ascii="Verdana" w:hAnsi="Verdana" w:cs="Verdana"/>
          <w:b/>
          <w:sz w:val="22"/>
          <w:szCs w:val="22"/>
        </w:rPr>
        <w:t>16.</w:t>
      </w:r>
      <w:r w:rsidRPr="00B13187">
        <w:rPr>
          <w:rFonts w:ascii="Verdana" w:hAnsi="Verdana" w:cs="Verdana"/>
          <w:b/>
          <w:sz w:val="22"/>
          <w:szCs w:val="22"/>
        </w:rPr>
        <w:tab/>
        <w:t>Chief Executive’s Report</w:t>
      </w:r>
    </w:p>
    <w:p w:rsidR="00EA18A1" w:rsidRPr="00B13187" w:rsidRDefault="00EA18A1" w:rsidP="00EA18A1">
      <w:pPr>
        <w:tabs>
          <w:tab w:val="left" w:pos="360"/>
        </w:tabs>
        <w:ind w:left="360" w:hanging="360"/>
        <w:rPr>
          <w:rFonts w:ascii="Verdana" w:hAnsi="Verdana" w:cs="Verdana"/>
          <w:b/>
          <w:sz w:val="22"/>
          <w:szCs w:val="22"/>
        </w:rPr>
      </w:pPr>
    </w:p>
    <w:p w:rsidR="00EA18A1" w:rsidRPr="00B13187" w:rsidRDefault="00EA18A1" w:rsidP="00EA18A1">
      <w:pPr>
        <w:tabs>
          <w:tab w:val="left" w:pos="360"/>
        </w:tabs>
        <w:ind w:left="720" w:hanging="360"/>
        <w:rPr>
          <w:rFonts w:ascii="Verdana" w:hAnsi="Verdana" w:cs="Verdana"/>
          <w:sz w:val="22"/>
          <w:szCs w:val="22"/>
        </w:rPr>
      </w:pPr>
      <w:r w:rsidRPr="00B13187">
        <w:rPr>
          <w:rFonts w:ascii="Verdana" w:hAnsi="Verdana" w:cs="Verdana"/>
          <w:sz w:val="22"/>
          <w:szCs w:val="22"/>
        </w:rPr>
        <w:tab/>
        <w:t xml:space="preserve">The </w:t>
      </w:r>
      <w:r w:rsidR="001946E2" w:rsidRPr="00B13187">
        <w:rPr>
          <w:rFonts w:ascii="Verdana" w:hAnsi="Verdana" w:cs="Verdana"/>
          <w:sz w:val="22"/>
          <w:szCs w:val="22"/>
        </w:rPr>
        <w:t xml:space="preserve">Board noted the contents of the report and commented upon the advantages of networking </w:t>
      </w:r>
      <w:r w:rsidR="001463EA">
        <w:rPr>
          <w:rFonts w:ascii="Verdana" w:hAnsi="Verdana" w:cs="Verdana"/>
          <w:sz w:val="22"/>
          <w:szCs w:val="22"/>
        </w:rPr>
        <w:t>with</w:t>
      </w:r>
      <w:r w:rsidR="003C5489">
        <w:rPr>
          <w:rFonts w:ascii="Verdana" w:hAnsi="Verdana" w:cs="Verdana"/>
          <w:sz w:val="22"/>
          <w:szCs w:val="22"/>
        </w:rPr>
        <w:t xml:space="preserve"> </w:t>
      </w:r>
      <w:r w:rsidR="001946E2" w:rsidRPr="00B13187">
        <w:rPr>
          <w:rFonts w:ascii="Verdana" w:hAnsi="Verdana" w:cs="Verdana"/>
          <w:sz w:val="22"/>
          <w:szCs w:val="22"/>
        </w:rPr>
        <w:t>advisors to charities.</w:t>
      </w:r>
    </w:p>
    <w:p w:rsidR="00EA18A1" w:rsidRPr="00B13187" w:rsidRDefault="00EA18A1" w:rsidP="00EA18A1">
      <w:pPr>
        <w:tabs>
          <w:tab w:val="left" w:pos="360"/>
        </w:tabs>
        <w:ind w:left="1080" w:hanging="360"/>
        <w:rPr>
          <w:rFonts w:ascii="Verdana" w:hAnsi="Verdana" w:cs="Verdana"/>
          <w:b/>
          <w:sz w:val="22"/>
          <w:szCs w:val="22"/>
        </w:rPr>
      </w:pPr>
    </w:p>
    <w:p w:rsidR="00EA18A1" w:rsidRPr="00B13187" w:rsidRDefault="001946E2" w:rsidP="00EA18A1">
      <w:pPr>
        <w:tabs>
          <w:tab w:val="left" w:pos="360"/>
        </w:tabs>
        <w:ind w:left="360" w:hanging="360"/>
        <w:rPr>
          <w:rFonts w:ascii="Verdana" w:hAnsi="Verdana" w:cs="Verdana"/>
          <w:b/>
          <w:bCs/>
          <w:sz w:val="22"/>
          <w:szCs w:val="22"/>
        </w:rPr>
      </w:pPr>
      <w:r w:rsidRPr="00B13187">
        <w:rPr>
          <w:rFonts w:ascii="Verdana" w:hAnsi="Verdana" w:cs="Verdana"/>
          <w:b/>
          <w:bCs/>
          <w:sz w:val="22"/>
          <w:szCs w:val="22"/>
        </w:rPr>
        <w:t>17.</w:t>
      </w:r>
      <w:r w:rsidRPr="00B13187">
        <w:rPr>
          <w:rFonts w:ascii="Verdana" w:hAnsi="Verdana" w:cs="Verdana"/>
          <w:b/>
          <w:bCs/>
          <w:sz w:val="22"/>
          <w:szCs w:val="22"/>
        </w:rPr>
        <w:tab/>
        <w:t>Press clippings</w:t>
      </w:r>
    </w:p>
    <w:p w:rsidR="00EA18A1" w:rsidRPr="00B13187" w:rsidRDefault="00EA18A1" w:rsidP="00EA18A1">
      <w:pPr>
        <w:tabs>
          <w:tab w:val="left" w:pos="360"/>
        </w:tabs>
        <w:ind w:left="360" w:hanging="360"/>
        <w:rPr>
          <w:rFonts w:ascii="Verdana" w:hAnsi="Verdana" w:cs="Verdana"/>
          <w:b/>
          <w:bCs/>
          <w:sz w:val="22"/>
          <w:szCs w:val="22"/>
        </w:rPr>
      </w:pPr>
    </w:p>
    <w:p w:rsidR="00EA18A1" w:rsidRPr="00B13187" w:rsidRDefault="00EA18A1" w:rsidP="00EA18A1">
      <w:pPr>
        <w:tabs>
          <w:tab w:val="left" w:pos="360"/>
        </w:tabs>
        <w:ind w:left="1080" w:hanging="360"/>
        <w:rPr>
          <w:rFonts w:ascii="Verdana" w:hAnsi="Verdana" w:cs="Verdana"/>
          <w:sz w:val="22"/>
          <w:szCs w:val="22"/>
        </w:rPr>
      </w:pPr>
      <w:r w:rsidRPr="00B13187">
        <w:rPr>
          <w:rFonts w:ascii="Verdana" w:hAnsi="Verdana" w:cs="Verdana"/>
          <w:sz w:val="22"/>
          <w:szCs w:val="22"/>
        </w:rPr>
        <w:t>The Board noted</w:t>
      </w:r>
      <w:r w:rsidR="001946E2" w:rsidRPr="00B13187">
        <w:rPr>
          <w:rFonts w:ascii="Verdana" w:hAnsi="Verdana" w:cs="Verdana"/>
          <w:sz w:val="22"/>
          <w:szCs w:val="22"/>
        </w:rPr>
        <w:t xml:space="preserve"> the contents of the Media Pack.</w:t>
      </w:r>
    </w:p>
    <w:p w:rsidR="00FD61A1" w:rsidRPr="00B13187" w:rsidRDefault="00FD61A1" w:rsidP="00EA18A1">
      <w:pPr>
        <w:tabs>
          <w:tab w:val="left" w:pos="360"/>
        </w:tabs>
        <w:ind w:left="1080" w:hanging="360"/>
        <w:rPr>
          <w:rFonts w:ascii="Verdana" w:hAnsi="Verdana" w:cs="Verdana"/>
          <w:sz w:val="22"/>
          <w:szCs w:val="22"/>
        </w:rPr>
      </w:pPr>
    </w:p>
    <w:p w:rsidR="00EA18A1" w:rsidRPr="00B13187" w:rsidRDefault="00EA18A1" w:rsidP="00EA18A1">
      <w:pPr>
        <w:tabs>
          <w:tab w:val="left" w:pos="360"/>
        </w:tabs>
        <w:ind w:left="360" w:hanging="360"/>
        <w:rPr>
          <w:rFonts w:ascii="Verdana" w:hAnsi="Verdana" w:cs="Verdana"/>
          <w:b/>
          <w:bCs/>
          <w:sz w:val="22"/>
          <w:szCs w:val="22"/>
        </w:rPr>
      </w:pPr>
      <w:r w:rsidRPr="00B13187">
        <w:rPr>
          <w:rFonts w:ascii="Verdana" w:hAnsi="Verdana" w:cs="Verdana"/>
          <w:b/>
          <w:bCs/>
          <w:sz w:val="22"/>
          <w:szCs w:val="22"/>
        </w:rPr>
        <w:t>18.</w:t>
      </w:r>
      <w:r w:rsidRPr="00B13187">
        <w:rPr>
          <w:rFonts w:ascii="Verdana" w:hAnsi="Verdana" w:cs="Verdana"/>
          <w:b/>
          <w:bCs/>
          <w:sz w:val="22"/>
          <w:szCs w:val="22"/>
        </w:rPr>
        <w:tab/>
        <w:t>Review of the Meeting</w:t>
      </w:r>
    </w:p>
    <w:p w:rsidR="00EA18A1" w:rsidRPr="00B13187" w:rsidRDefault="00EA18A1" w:rsidP="00EA18A1">
      <w:pPr>
        <w:tabs>
          <w:tab w:val="left" w:pos="360"/>
        </w:tabs>
        <w:ind w:left="360" w:hanging="360"/>
        <w:rPr>
          <w:rFonts w:ascii="Verdana" w:hAnsi="Verdana" w:cs="Verdana"/>
          <w:b/>
          <w:bCs/>
          <w:sz w:val="22"/>
          <w:szCs w:val="22"/>
        </w:rPr>
      </w:pPr>
    </w:p>
    <w:p w:rsidR="00EA18A1" w:rsidRPr="00B13187" w:rsidRDefault="00D228F2" w:rsidP="00711CAB">
      <w:pPr>
        <w:ind w:left="720"/>
        <w:rPr>
          <w:rFonts w:ascii="Verdana" w:hAnsi="Verdana" w:cs="Verdana"/>
          <w:bCs/>
          <w:sz w:val="22"/>
          <w:szCs w:val="22"/>
        </w:rPr>
      </w:pPr>
      <w:r w:rsidRPr="00B13187">
        <w:rPr>
          <w:rFonts w:ascii="Verdana" w:hAnsi="Verdana" w:cs="Verdana"/>
          <w:bCs/>
          <w:sz w:val="22"/>
          <w:szCs w:val="22"/>
        </w:rPr>
        <w:t xml:space="preserve">Commissioners reviewed the length of the meeting and the time ratio given to each item on the agenda, agreeing both were adequate.  </w:t>
      </w:r>
    </w:p>
    <w:p w:rsidR="001946E2" w:rsidRPr="00B13187" w:rsidRDefault="001946E2" w:rsidP="00EA18A1">
      <w:pPr>
        <w:spacing w:line="276" w:lineRule="auto"/>
        <w:ind w:left="720"/>
        <w:rPr>
          <w:rFonts w:ascii="Verdana" w:hAnsi="Verdana" w:cs="Verdana"/>
          <w:b/>
          <w:bCs/>
          <w:sz w:val="22"/>
          <w:szCs w:val="22"/>
        </w:rPr>
      </w:pPr>
    </w:p>
    <w:p w:rsidR="00EA18A1" w:rsidRPr="00B13187" w:rsidRDefault="00EA18A1" w:rsidP="00EA18A1">
      <w:pPr>
        <w:spacing w:line="276" w:lineRule="auto"/>
        <w:rPr>
          <w:rFonts w:ascii="Verdana" w:hAnsi="Verdana" w:cs="Verdana"/>
          <w:b/>
          <w:bCs/>
          <w:sz w:val="22"/>
          <w:szCs w:val="22"/>
        </w:rPr>
      </w:pPr>
      <w:r w:rsidRPr="00B13187">
        <w:rPr>
          <w:rFonts w:ascii="Verdana" w:hAnsi="Verdana" w:cs="Verdana"/>
          <w:b/>
          <w:bCs/>
          <w:sz w:val="22"/>
          <w:szCs w:val="22"/>
        </w:rPr>
        <w:t>19.</w:t>
      </w:r>
      <w:r w:rsidRPr="00B13187">
        <w:rPr>
          <w:rFonts w:ascii="Verdana" w:hAnsi="Verdana" w:cs="Verdana"/>
          <w:b/>
          <w:bCs/>
          <w:sz w:val="22"/>
          <w:szCs w:val="22"/>
        </w:rPr>
        <w:tab/>
        <w:t>Issues for next Board Meeting 16</w:t>
      </w:r>
      <w:r w:rsidRPr="00B13187">
        <w:rPr>
          <w:rFonts w:ascii="Verdana" w:hAnsi="Verdana" w:cs="Verdana"/>
          <w:b/>
          <w:bCs/>
          <w:sz w:val="22"/>
          <w:szCs w:val="22"/>
          <w:vertAlign w:val="superscript"/>
        </w:rPr>
        <w:t>th</w:t>
      </w:r>
      <w:r w:rsidRPr="00B13187">
        <w:rPr>
          <w:rFonts w:ascii="Verdana" w:hAnsi="Verdana" w:cs="Verdana"/>
          <w:b/>
          <w:bCs/>
          <w:sz w:val="22"/>
          <w:szCs w:val="22"/>
        </w:rPr>
        <w:t xml:space="preserve"> April 2012</w:t>
      </w:r>
    </w:p>
    <w:p w:rsidR="00EA18A1" w:rsidRPr="00B13187" w:rsidRDefault="00EA18A1" w:rsidP="00EA18A1">
      <w:pPr>
        <w:spacing w:line="276" w:lineRule="auto"/>
        <w:rPr>
          <w:rFonts w:ascii="Verdana" w:hAnsi="Verdana" w:cs="Verdana"/>
          <w:b/>
          <w:bCs/>
          <w:sz w:val="22"/>
          <w:szCs w:val="22"/>
        </w:rPr>
      </w:pPr>
    </w:p>
    <w:p w:rsidR="00EA18A1" w:rsidRPr="00B13187" w:rsidRDefault="00EA18A1" w:rsidP="00EA18A1">
      <w:pPr>
        <w:spacing w:line="276" w:lineRule="auto"/>
        <w:ind w:left="720"/>
        <w:rPr>
          <w:rFonts w:ascii="Verdana" w:hAnsi="Verdana" w:cs="Verdana"/>
          <w:bCs/>
          <w:sz w:val="22"/>
          <w:szCs w:val="22"/>
        </w:rPr>
      </w:pPr>
      <w:r w:rsidRPr="00B13187">
        <w:rPr>
          <w:rFonts w:ascii="Verdana" w:hAnsi="Verdana" w:cs="Verdana"/>
          <w:bCs/>
          <w:sz w:val="22"/>
          <w:szCs w:val="22"/>
        </w:rPr>
        <w:t>None were raised.</w:t>
      </w:r>
    </w:p>
    <w:p w:rsidR="00EA18A1" w:rsidRPr="00B13187" w:rsidRDefault="00EA18A1" w:rsidP="00EA18A1">
      <w:pPr>
        <w:spacing w:line="276" w:lineRule="auto"/>
        <w:ind w:left="720"/>
        <w:rPr>
          <w:rFonts w:ascii="Verdana" w:hAnsi="Verdana" w:cs="Verdana"/>
          <w:bCs/>
          <w:sz w:val="22"/>
          <w:szCs w:val="22"/>
        </w:rPr>
      </w:pPr>
    </w:p>
    <w:p w:rsidR="00EA18A1" w:rsidRPr="00B13187" w:rsidRDefault="00EA18A1" w:rsidP="00EA18A1">
      <w:pPr>
        <w:spacing w:line="276" w:lineRule="auto"/>
        <w:rPr>
          <w:rFonts w:ascii="Verdana" w:hAnsi="Verdana" w:cs="Verdana"/>
          <w:b/>
          <w:bCs/>
          <w:sz w:val="22"/>
          <w:szCs w:val="22"/>
        </w:rPr>
      </w:pPr>
      <w:r w:rsidRPr="00B13187">
        <w:rPr>
          <w:rFonts w:ascii="Verdana" w:hAnsi="Verdana" w:cs="Verdana"/>
          <w:b/>
          <w:bCs/>
          <w:sz w:val="22"/>
          <w:szCs w:val="22"/>
        </w:rPr>
        <w:t>20.</w:t>
      </w:r>
      <w:r w:rsidRPr="00B13187">
        <w:rPr>
          <w:rFonts w:ascii="Verdana" w:hAnsi="Verdana" w:cs="Verdana"/>
          <w:b/>
          <w:bCs/>
          <w:sz w:val="22"/>
          <w:szCs w:val="22"/>
        </w:rPr>
        <w:tab/>
        <w:t>A.O.B.</w:t>
      </w:r>
    </w:p>
    <w:p w:rsidR="00D228F2" w:rsidRPr="00B13187" w:rsidRDefault="00D228F2" w:rsidP="00EA18A1">
      <w:pPr>
        <w:spacing w:line="276" w:lineRule="auto"/>
        <w:rPr>
          <w:rFonts w:ascii="Verdana" w:hAnsi="Verdana" w:cs="Verdana"/>
          <w:b/>
          <w:bCs/>
          <w:sz w:val="22"/>
          <w:szCs w:val="22"/>
        </w:rPr>
      </w:pPr>
    </w:p>
    <w:p w:rsidR="00D228F2" w:rsidRPr="00B13187" w:rsidRDefault="00D228F2" w:rsidP="00711CAB">
      <w:pPr>
        <w:ind w:left="720"/>
        <w:rPr>
          <w:rFonts w:ascii="Verdana" w:hAnsi="Verdana" w:cs="Verdana"/>
          <w:bCs/>
          <w:sz w:val="22"/>
          <w:szCs w:val="22"/>
        </w:rPr>
      </w:pPr>
      <w:r w:rsidRPr="00B13187">
        <w:rPr>
          <w:rFonts w:ascii="Verdana" w:hAnsi="Verdana" w:cs="Verdana"/>
          <w:bCs/>
          <w:sz w:val="22"/>
          <w:szCs w:val="22"/>
        </w:rPr>
        <w:t xml:space="preserve">The Chief Executive informed Commissioners that Northern Ireland would be hosting the next </w:t>
      </w:r>
      <w:r w:rsidR="001463EA">
        <w:rPr>
          <w:rFonts w:ascii="Verdana" w:hAnsi="Verdana" w:cs="Verdana"/>
          <w:bCs/>
          <w:sz w:val="22"/>
          <w:szCs w:val="22"/>
        </w:rPr>
        <w:t xml:space="preserve">UK and Ireland </w:t>
      </w:r>
      <w:r w:rsidR="001234A9">
        <w:rPr>
          <w:rFonts w:ascii="Verdana" w:hAnsi="Verdana" w:cs="Verdana"/>
          <w:bCs/>
          <w:sz w:val="22"/>
          <w:szCs w:val="22"/>
        </w:rPr>
        <w:t>Charity Regulator</w:t>
      </w:r>
      <w:r w:rsidRPr="00B13187">
        <w:rPr>
          <w:rFonts w:ascii="Verdana" w:hAnsi="Verdana" w:cs="Verdana"/>
          <w:bCs/>
          <w:sz w:val="22"/>
          <w:szCs w:val="22"/>
        </w:rPr>
        <w:t>s</w:t>
      </w:r>
      <w:r w:rsidR="001234A9">
        <w:rPr>
          <w:rFonts w:ascii="Verdana" w:hAnsi="Verdana" w:cs="Verdana"/>
          <w:bCs/>
          <w:sz w:val="22"/>
          <w:szCs w:val="22"/>
        </w:rPr>
        <w:t>’</w:t>
      </w:r>
      <w:r w:rsidR="001463EA">
        <w:rPr>
          <w:rFonts w:ascii="Verdana" w:hAnsi="Verdana" w:cs="Verdana"/>
          <w:bCs/>
          <w:sz w:val="22"/>
          <w:szCs w:val="22"/>
        </w:rPr>
        <w:t xml:space="preserve"> meeting</w:t>
      </w:r>
      <w:r w:rsidRPr="00B13187">
        <w:rPr>
          <w:rFonts w:ascii="Verdana" w:hAnsi="Verdana" w:cs="Verdana"/>
          <w:bCs/>
          <w:sz w:val="22"/>
          <w:szCs w:val="22"/>
        </w:rPr>
        <w:t xml:space="preserve"> in May.</w:t>
      </w:r>
    </w:p>
    <w:p w:rsidR="00D228F2" w:rsidRPr="00B13187" w:rsidRDefault="00D228F2" w:rsidP="00711CAB">
      <w:pPr>
        <w:ind w:left="720"/>
        <w:rPr>
          <w:rFonts w:ascii="Verdana" w:hAnsi="Verdana" w:cs="Verdana"/>
          <w:bCs/>
          <w:sz w:val="22"/>
          <w:szCs w:val="22"/>
        </w:rPr>
      </w:pPr>
    </w:p>
    <w:p w:rsidR="00D228F2" w:rsidRPr="00B13187" w:rsidRDefault="00D228F2" w:rsidP="00711CAB">
      <w:pPr>
        <w:ind w:left="720"/>
        <w:rPr>
          <w:rFonts w:ascii="Verdana" w:hAnsi="Verdana" w:cs="Verdana"/>
          <w:bCs/>
          <w:sz w:val="22"/>
          <w:szCs w:val="22"/>
        </w:rPr>
      </w:pPr>
      <w:r w:rsidRPr="00B13187">
        <w:rPr>
          <w:rFonts w:ascii="Verdana" w:hAnsi="Verdana" w:cs="Verdana"/>
          <w:bCs/>
          <w:sz w:val="22"/>
          <w:szCs w:val="22"/>
        </w:rPr>
        <w:t>Commissioners were reminded of the 1</w:t>
      </w:r>
      <w:r w:rsidR="001463EA">
        <w:rPr>
          <w:rFonts w:ascii="Verdana" w:hAnsi="Verdana" w:cs="Verdana"/>
          <w:bCs/>
          <w:sz w:val="22"/>
          <w:szCs w:val="22"/>
        </w:rPr>
        <w:t>5</w:t>
      </w:r>
      <w:r w:rsidRPr="00B13187">
        <w:rPr>
          <w:rFonts w:ascii="Verdana" w:hAnsi="Verdana" w:cs="Verdana"/>
          <w:bCs/>
          <w:sz w:val="22"/>
          <w:szCs w:val="22"/>
          <w:vertAlign w:val="superscript"/>
        </w:rPr>
        <w:t>th</w:t>
      </w:r>
      <w:r w:rsidRPr="00B13187">
        <w:rPr>
          <w:rFonts w:ascii="Verdana" w:hAnsi="Verdana" w:cs="Verdana"/>
          <w:bCs/>
          <w:sz w:val="22"/>
          <w:szCs w:val="22"/>
        </w:rPr>
        <w:t xml:space="preserve"> March official</w:t>
      </w:r>
      <w:r w:rsidR="001234A9">
        <w:rPr>
          <w:rFonts w:ascii="Verdana" w:hAnsi="Verdana" w:cs="Verdana"/>
          <w:bCs/>
          <w:sz w:val="22"/>
          <w:szCs w:val="22"/>
        </w:rPr>
        <w:t xml:space="preserve"> opening of CCNI’s new premises</w:t>
      </w:r>
      <w:r w:rsidRPr="00B13187">
        <w:rPr>
          <w:rFonts w:ascii="Verdana" w:hAnsi="Verdana" w:cs="Verdana"/>
          <w:bCs/>
          <w:sz w:val="22"/>
          <w:szCs w:val="22"/>
        </w:rPr>
        <w:t xml:space="preserve"> and </w:t>
      </w:r>
      <w:r w:rsidR="001234A9">
        <w:rPr>
          <w:rFonts w:ascii="Verdana" w:hAnsi="Verdana" w:cs="Verdana"/>
          <w:bCs/>
          <w:sz w:val="22"/>
          <w:szCs w:val="22"/>
        </w:rPr>
        <w:t xml:space="preserve">that </w:t>
      </w:r>
      <w:r w:rsidRPr="00B13187">
        <w:rPr>
          <w:rFonts w:ascii="Verdana" w:hAnsi="Verdana" w:cs="Verdana"/>
          <w:bCs/>
          <w:sz w:val="22"/>
          <w:szCs w:val="22"/>
        </w:rPr>
        <w:t>twenty local charitable groups had been invited, as well as Minister Nelson McCausland and</w:t>
      </w:r>
      <w:r w:rsidR="001463EA">
        <w:rPr>
          <w:rFonts w:ascii="Verdana" w:hAnsi="Verdana" w:cs="Verdana"/>
          <w:bCs/>
          <w:sz w:val="22"/>
          <w:szCs w:val="22"/>
        </w:rPr>
        <w:t xml:space="preserve"> the</w:t>
      </w:r>
      <w:r w:rsidRPr="00B13187">
        <w:rPr>
          <w:rFonts w:ascii="Verdana" w:hAnsi="Verdana" w:cs="Verdana"/>
          <w:bCs/>
          <w:sz w:val="22"/>
          <w:szCs w:val="22"/>
        </w:rPr>
        <w:t xml:space="preserve"> Mayor</w:t>
      </w:r>
      <w:r w:rsidR="001463EA">
        <w:rPr>
          <w:rFonts w:ascii="Verdana" w:hAnsi="Verdana" w:cs="Verdana"/>
          <w:bCs/>
          <w:sz w:val="22"/>
          <w:szCs w:val="22"/>
        </w:rPr>
        <w:t xml:space="preserve"> of Craigavon</w:t>
      </w:r>
      <w:r w:rsidRPr="00B13187">
        <w:rPr>
          <w:rFonts w:ascii="Verdana" w:hAnsi="Verdana" w:cs="Verdana"/>
          <w:bCs/>
          <w:sz w:val="22"/>
          <w:szCs w:val="22"/>
        </w:rPr>
        <w:t xml:space="preserve">.  Final details are to be </w:t>
      </w:r>
      <w:r w:rsidR="001463EA">
        <w:rPr>
          <w:rFonts w:ascii="Verdana" w:hAnsi="Verdana" w:cs="Verdana"/>
          <w:bCs/>
          <w:sz w:val="22"/>
          <w:szCs w:val="22"/>
        </w:rPr>
        <w:t xml:space="preserve">provided </w:t>
      </w:r>
      <w:r w:rsidRPr="00B13187">
        <w:rPr>
          <w:rFonts w:ascii="Verdana" w:hAnsi="Verdana" w:cs="Verdana"/>
          <w:bCs/>
          <w:sz w:val="22"/>
          <w:szCs w:val="22"/>
        </w:rPr>
        <w:t>to the Board</w:t>
      </w:r>
      <w:r w:rsidR="001463EA">
        <w:rPr>
          <w:rFonts w:ascii="Verdana" w:hAnsi="Verdana" w:cs="Verdana"/>
          <w:bCs/>
          <w:sz w:val="22"/>
          <w:szCs w:val="22"/>
        </w:rPr>
        <w:t xml:space="preserve"> at the Development Day</w:t>
      </w:r>
      <w:r w:rsidRPr="00B13187">
        <w:rPr>
          <w:rFonts w:ascii="Verdana" w:hAnsi="Verdana" w:cs="Verdana"/>
          <w:bCs/>
          <w:sz w:val="22"/>
          <w:szCs w:val="22"/>
        </w:rPr>
        <w:t>.</w:t>
      </w:r>
    </w:p>
    <w:p w:rsidR="00D228F2" w:rsidRPr="00B13187" w:rsidRDefault="00D228F2" w:rsidP="00711CAB">
      <w:pPr>
        <w:ind w:left="720"/>
        <w:rPr>
          <w:rFonts w:ascii="Verdana" w:hAnsi="Verdana" w:cs="Verdana"/>
          <w:bCs/>
          <w:sz w:val="22"/>
          <w:szCs w:val="22"/>
        </w:rPr>
      </w:pPr>
    </w:p>
    <w:p w:rsidR="00D228F2" w:rsidRPr="00B13187" w:rsidRDefault="00D228F2" w:rsidP="00711CAB">
      <w:pPr>
        <w:ind w:left="720"/>
        <w:rPr>
          <w:rFonts w:ascii="Verdana" w:hAnsi="Verdana" w:cs="Verdana"/>
          <w:bCs/>
          <w:sz w:val="22"/>
          <w:szCs w:val="22"/>
        </w:rPr>
      </w:pPr>
      <w:r w:rsidRPr="00B13187">
        <w:rPr>
          <w:rFonts w:ascii="Verdana" w:hAnsi="Verdana" w:cs="Verdana"/>
          <w:bCs/>
          <w:sz w:val="22"/>
          <w:szCs w:val="22"/>
        </w:rPr>
        <w:t>Commissioners also noted that advertisements for a Commissioner with an accounting background would be published in March.</w:t>
      </w:r>
    </w:p>
    <w:p w:rsidR="00D228F2" w:rsidRPr="00B13187" w:rsidRDefault="00D228F2" w:rsidP="00D228F2">
      <w:pPr>
        <w:spacing w:line="276" w:lineRule="auto"/>
        <w:ind w:left="720"/>
        <w:rPr>
          <w:rFonts w:ascii="Verdana" w:hAnsi="Verdana" w:cs="Verdana"/>
          <w:bCs/>
          <w:sz w:val="22"/>
          <w:szCs w:val="22"/>
        </w:rPr>
      </w:pPr>
    </w:p>
    <w:p w:rsidR="00D228F2" w:rsidRPr="00B13187" w:rsidRDefault="006E3677" w:rsidP="00D228F2">
      <w:pPr>
        <w:spacing w:line="276" w:lineRule="auto"/>
        <w:ind w:left="720"/>
        <w:rPr>
          <w:rFonts w:ascii="Verdana" w:hAnsi="Verdana" w:cs="Verdana"/>
          <w:b/>
          <w:bCs/>
          <w:sz w:val="22"/>
          <w:szCs w:val="22"/>
        </w:rPr>
      </w:pPr>
      <w:r>
        <w:rPr>
          <w:rFonts w:ascii="Verdana" w:hAnsi="Verdana" w:cs="Verdana"/>
          <w:b/>
          <w:bCs/>
          <w:sz w:val="22"/>
          <w:szCs w:val="22"/>
        </w:rPr>
        <w:t>AP 11</w:t>
      </w:r>
      <w:r w:rsidR="00D228F2" w:rsidRPr="00B13187">
        <w:rPr>
          <w:rFonts w:ascii="Verdana" w:hAnsi="Verdana" w:cs="Verdana"/>
          <w:b/>
          <w:bCs/>
          <w:sz w:val="22"/>
          <w:szCs w:val="22"/>
        </w:rPr>
        <w:t>:  Final details of 1</w:t>
      </w:r>
      <w:r w:rsidR="001463EA">
        <w:rPr>
          <w:rFonts w:ascii="Verdana" w:hAnsi="Verdana" w:cs="Verdana"/>
          <w:b/>
          <w:bCs/>
          <w:sz w:val="22"/>
          <w:szCs w:val="22"/>
        </w:rPr>
        <w:t>5</w:t>
      </w:r>
      <w:r w:rsidR="00D228F2" w:rsidRPr="00B13187">
        <w:rPr>
          <w:rFonts w:ascii="Verdana" w:hAnsi="Verdana" w:cs="Verdana"/>
          <w:b/>
          <w:bCs/>
          <w:sz w:val="22"/>
          <w:szCs w:val="22"/>
          <w:vertAlign w:val="superscript"/>
        </w:rPr>
        <w:t>th</w:t>
      </w:r>
      <w:r w:rsidR="00D228F2" w:rsidRPr="00B13187">
        <w:rPr>
          <w:rFonts w:ascii="Verdana" w:hAnsi="Verdana" w:cs="Verdana"/>
          <w:b/>
          <w:bCs/>
          <w:sz w:val="22"/>
          <w:szCs w:val="22"/>
        </w:rPr>
        <w:t xml:space="preserve"> March official opening to be </w:t>
      </w:r>
      <w:r w:rsidR="001463EA">
        <w:rPr>
          <w:rFonts w:ascii="Verdana" w:hAnsi="Verdana" w:cs="Verdana"/>
          <w:b/>
          <w:bCs/>
          <w:sz w:val="22"/>
          <w:szCs w:val="22"/>
        </w:rPr>
        <w:t xml:space="preserve">provided </w:t>
      </w:r>
      <w:r w:rsidR="00D228F2" w:rsidRPr="00B13187">
        <w:rPr>
          <w:rFonts w:ascii="Verdana" w:hAnsi="Verdana" w:cs="Verdana"/>
          <w:b/>
          <w:bCs/>
          <w:sz w:val="22"/>
          <w:szCs w:val="22"/>
        </w:rPr>
        <w:t>to the Board.</w:t>
      </w:r>
    </w:p>
    <w:p w:rsidR="001946E2" w:rsidRPr="00B13187" w:rsidRDefault="001946E2" w:rsidP="00EA18A1">
      <w:pPr>
        <w:spacing w:line="276" w:lineRule="auto"/>
        <w:rPr>
          <w:rFonts w:ascii="Verdana" w:hAnsi="Verdana" w:cs="Verdana"/>
          <w:b/>
          <w:bCs/>
          <w:sz w:val="22"/>
          <w:szCs w:val="22"/>
        </w:rPr>
      </w:pPr>
    </w:p>
    <w:p w:rsidR="00EA18A1" w:rsidRPr="00B13187" w:rsidRDefault="00EA18A1" w:rsidP="00EA18A1">
      <w:pPr>
        <w:ind w:left="720"/>
        <w:rPr>
          <w:rFonts w:ascii="Verdana" w:hAnsi="Verdana" w:cs="Verdana"/>
          <w:b/>
          <w:bCs/>
          <w:sz w:val="22"/>
          <w:szCs w:val="22"/>
        </w:rPr>
      </w:pPr>
    </w:p>
    <w:p w:rsidR="00EA18A1" w:rsidRPr="00B13187" w:rsidRDefault="00D228F2" w:rsidP="00EA18A1">
      <w:pPr>
        <w:ind w:left="720"/>
        <w:jc w:val="center"/>
        <w:rPr>
          <w:rFonts w:ascii="Verdana" w:hAnsi="Verdana" w:cs="Verdana"/>
          <w:b/>
          <w:bCs/>
          <w:sz w:val="22"/>
          <w:szCs w:val="22"/>
        </w:rPr>
      </w:pPr>
      <w:r w:rsidRPr="00B13187">
        <w:rPr>
          <w:rFonts w:ascii="Verdana" w:hAnsi="Verdana" w:cs="Verdana"/>
          <w:b/>
          <w:bCs/>
          <w:sz w:val="22"/>
          <w:szCs w:val="22"/>
        </w:rPr>
        <w:t>The Meeting concluded at 3.00</w:t>
      </w:r>
      <w:r w:rsidR="00EA18A1" w:rsidRPr="00B13187">
        <w:rPr>
          <w:rFonts w:ascii="Verdana" w:hAnsi="Verdana" w:cs="Verdana"/>
          <w:b/>
          <w:bCs/>
          <w:sz w:val="22"/>
          <w:szCs w:val="22"/>
        </w:rPr>
        <w:t>pm</w:t>
      </w:r>
    </w:p>
    <w:p w:rsidR="00EA18A1" w:rsidRPr="00B13187" w:rsidRDefault="00EA18A1" w:rsidP="00EA18A1">
      <w:pPr>
        <w:ind w:left="720"/>
        <w:jc w:val="center"/>
        <w:rPr>
          <w:rFonts w:ascii="Verdana" w:hAnsi="Verdana" w:cs="Verdana"/>
          <w:b/>
          <w:bCs/>
          <w:sz w:val="22"/>
          <w:szCs w:val="22"/>
        </w:rPr>
      </w:pPr>
      <w:r w:rsidRPr="00B13187">
        <w:rPr>
          <w:rFonts w:ascii="Verdana" w:hAnsi="Verdana" w:cs="Verdana"/>
          <w:b/>
          <w:bCs/>
          <w:sz w:val="22"/>
          <w:szCs w:val="22"/>
        </w:rPr>
        <w:t xml:space="preserve">Next meeting: </w:t>
      </w:r>
      <w:r w:rsidR="00D228F2" w:rsidRPr="00B13187">
        <w:rPr>
          <w:rFonts w:ascii="Verdana" w:hAnsi="Verdana" w:cs="Verdana"/>
          <w:b/>
          <w:bCs/>
          <w:sz w:val="22"/>
          <w:szCs w:val="22"/>
        </w:rPr>
        <w:t>Monday 16</w:t>
      </w:r>
      <w:r w:rsidR="00D228F2" w:rsidRPr="00B13187">
        <w:rPr>
          <w:rFonts w:ascii="Verdana" w:hAnsi="Verdana" w:cs="Verdana"/>
          <w:b/>
          <w:bCs/>
          <w:sz w:val="22"/>
          <w:szCs w:val="22"/>
          <w:vertAlign w:val="superscript"/>
        </w:rPr>
        <w:t>th</w:t>
      </w:r>
      <w:r w:rsidR="00D228F2" w:rsidRPr="00B13187">
        <w:rPr>
          <w:rFonts w:ascii="Verdana" w:hAnsi="Verdana" w:cs="Verdana"/>
          <w:b/>
          <w:bCs/>
          <w:sz w:val="22"/>
          <w:szCs w:val="22"/>
        </w:rPr>
        <w:t xml:space="preserve"> April at 10.00am</w:t>
      </w:r>
    </w:p>
    <w:p w:rsidR="00EA18A1" w:rsidRPr="00B13187" w:rsidRDefault="00EA18A1" w:rsidP="00EA18A1">
      <w:pPr>
        <w:ind w:left="720"/>
        <w:rPr>
          <w:rFonts w:ascii="Verdana" w:hAnsi="Verdana" w:cs="Verdana"/>
          <w:sz w:val="22"/>
          <w:szCs w:val="22"/>
        </w:rPr>
      </w:pPr>
    </w:p>
    <w:p w:rsidR="00EA18A1" w:rsidRPr="00B13187" w:rsidRDefault="00EA18A1" w:rsidP="00EA18A1">
      <w:pPr>
        <w:spacing w:after="200" w:line="276" w:lineRule="auto"/>
        <w:rPr>
          <w:rFonts w:ascii="Verdana" w:hAnsi="Verdana"/>
          <w:sz w:val="22"/>
          <w:szCs w:val="22"/>
        </w:rPr>
      </w:pPr>
      <w:r w:rsidRPr="00B13187">
        <w:rPr>
          <w:rFonts w:ascii="Verdana" w:hAnsi="Verdana"/>
          <w:sz w:val="22"/>
          <w:szCs w:val="22"/>
        </w:rPr>
        <w:br w:type="page"/>
      </w:r>
    </w:p>
    <w:tbl>
      <w:tblPr>
        <w:tblpPr w:leftFromText="180" w:rightFromText="180" w:vertAnchor="text" w:horzAnchor="margin" w:tblpXSpec="center" w:tblpY="406"/>
        <w:tblW w:w="10425" w:type="dxa"/>
        <w:tblLayout w:type="fixed"/>
        <w:tblLook w:val="04A0"/>
      </w:tblPr>
      <w:tblGrid>
        <w:gridCol w:w="1438"/>
        <w:gridCol w:w="1364"/>
        <w:gridCol w:w="2268"/>
        <w:gridCol w:w="2409"/>
        <w:gridCol w:w="1276"/>
        <w:gridCol w:w="1670"/>
      </w:tblGrid>
      <w:tr w:rsidR="00EA18A1" w:rsidRPr="00B13187" w:rsidTr="00EA18A1">
        <w:trPr>
          <w:trHeight w:val="535"/>
        </w:trPr>
        <w:tc>
          <w:tcPr>
            <w:tcW w:w="10425" w:type="dxa"/>
            <w:gridSpan w:val="6"/>
            <w:tcBorders>
              <w:top w:val="nil"/>
              <w:left w:val="nil"/>
              <w:bottom w:val="single" w:sz="4" w:space="0" w:color="auto"/>
              <w:right w:val="nil"/>
            </w:tcBorders>
            <w:noWrap/>
            <w:vAlign w:val="bottom"/>
            <w:hideMark/>
          </w:tcPr>
          <w:p w:rsidR="00EA18A1" w:rsidRPr="00B13187" w:rsidRDefault="00EA18A1">
            <w:pPr>
              <w:rPr>
                <w:rFonts w:ascii="Verdana" w:hAnsi="Verdana" w:cs="Verdana"/>
                <w:b/>
                <w:bCs/>
              </w:rPr>
            </w:pPr>
            <w:r w:rsidRPr="00B13187">
              <w:rPr>
                <w:rFonts w:ascii="Verdana" w:hAnsi="Verdana" w:cs="Verdana"/>
                <w:sz w:val="22"/>
                <w:szCs w:val="22"/>
              </w:rPr>
              <w:lastRenderedPageBreak/>
              <w:br w:type="page"/>
            </w:r>
            <w:r w:rsidRPr="00B13187">
              <w:rPr>
                <w:rFonts w:ascii="Verdana" w:hAnsi="Verdana" w:cs="Verdana"/>
                <w:sz w:val="22"/>
                <w:szCs w:val="22"/>
              </w:rPr>
              <w:br w:type="page"/>
            </w:r>
            <w:r w:rsidRPr="00B13187">
              <w:rPr>
                <w:rFonts w:ascii="Verdana" w:hAnsi="Verdana" w:cs="Verdana"/>
                <w:b/>
                <w:bCs/>
                <w:sz w:val="22"/>
                <w:szCs w:val="22"/>
              </w:rPr>
              <w:t>Board Meeting</w:t>
            </w:r>
            <w:r w:rsidR="005D1F61">
              <w:rPr>
                <w:rFonts w:ascii="Verdana" w:hAnsi="Verdana" w:cs="Verdana"/>
                <w:b/>
                <w:bCs/>
                <w:sz w:val="22"/>
                <w:szCs w:val="22"/>
              </w:rPr>
              <w:t xml:space="preserve"> 20.2.2012</w:t>
            </w:r>
          </w:p>
          <w:p w:rsidR="00EA18A1" w:rsidRPr="00B13187" w:rsidRDefault="00EA18A1">
            <w:pPr>
              <w:rPr>
                <w:rFonts w:ascii="Verdana" w:hAnsi="Verdana" w:cs="Verdana"/>
                <w:b/>
                <w:bCs/>
              </w:rPr>
            </w:pPr>
            <w:r w:rsidRPr="00B13187">
              <w:rPr>
                <w:rFonts w:ascii="Verdana" w:hAnsi="Verdana" w:cs="Verdana"/>
                <w:b/>
                <w:bCs/>
                <w:sz w:val="22"/>
                <w:szCs w:val="22"/>
              </w:rPr>
              <w:t>Register of Outstanding Action Points</w:t>
            </w:r>
            <w:r w:rsidRPr="00B13187">
              <w:rPr>
                <w:rFonts w:ascii="Verdana" w:hAnsi="Verdana" w:cs="Verdana"/>
                <w:b/>
                <w:bCs/>
                <w:sz w:val="22"/>
                <w:szCs w:val="22"/>
              </w:rPr>
              <w:br/>
            </w:r>
          </w:p>
        </w:tc>
      </w:tr>
      <w:tr w:rsidR="00EA18A1" w:rsidRPr="00B13187" w:rsidTr="00EA18A1">
        <w:trPr>
          <w:trHeight w:val="828"/>
        </w:trPr>
        <w:tc>
          <w:tcPr>
            <w:tcW w:w="1438"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b/>
                <w:bCs/>
              </w:rPr>
            </w:pPr>
            <w:r w:rsidRPr="00B13187">
              <w:rPr>
                <w:rFonts w:ascii="Verdana" w:hAnsi="Verdana" w:cs="Verdana"/>
                <w:b/>
                <w:bCs/>
                <w:sz w:val="22"/>
                <w:szCs w:val="22"/>
              </w:rPr>
              <w:t>Board Meeting and Action Point Number</w:t>
            </w:r>
          </w:p>
        </w:tc>
        <w:tc>
          <w:tcPr>
            <w:tcW w:w="1364"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b/>
                <w:bCs/>
              </w:rPr>
            </w:pPr>
            <w:r w:rsidRPr="00B13187">
              <w:rPr>
                <w:rFonts w:ascii="Verdana" w:hAnsi="Verdana" w:cs="Verdana"/>
                <w:b/>
                <w:bCs/>
                <w:sz w:val="22"/>
                <w:szCs w:val="22"/>
              </w:rPr>
              <w:t>Date Raised</w:t>
            </w:r>
          </w:p>
        </w:tc>
        <w:tc>
          <w:tcPr>
            <w:tcW w:w="2268"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b/>
                <w:bCs/>
              </w:rPr>
            </w:pPr>
            <w:r w:rsidRPr="00B13187">
              <w:rPr>
                <w:rFonts w:ascii="Verdana" w:hAnsi="Verdana" w:cs="Verdana"/>
                <w:b/>
                <w:bCs/>
                <w:sz w:val="22"/>
                <w:szCs w:val="22"/>
              </w:rPr>
              <w:t>Agenda Item</w:t>
            </w:r>
          </w:p>
        </w:tc>
        <w:tc>
          <w:tcPr>
            <w:tcW w:w="2409"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b/>
                <w:bCs/>
              </w:rPr>
            </w:pPr>
            <w:r w:rsidRPr="00B13187">
              <w:rPr>
                <w:rFonts w:ascii="Verdana" w:hAnsi="Verdana" w:cs="Verdana"/>
                <w:b/>
                <w:bCs/>
                <w:sz w:val="22"/>
                <w:szCs w:val="22"/>
              </w:rPr>
              <w:t>Action</w:t>
            </w:r>
          </w:p>
        </w:tc>
        <w:tc>
          <w:tcPr>
            <w:tcW w:w="1276"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b/>
                <w:bCs/>
              </w:rPr>
            </w:pPr>
            <w:r w:rsidRPr="00B13187">
              <w:rPr>
                <w:rFonts w:ascii="Verdana" w:hAnsi="Verdana" w:cs="Verdana"/>
                <w:b/>
                <w:bCs/>
                <w:sz w:val="22"/>
                <w:szCs w:val="22"/>
              </w:rPr>
              <w:t>Owners</w:t>
            </w:r>
          </w:p>
        </w:tc>
        <w:tc>
          <w:tcPr>
            <w:tcW w:w="1670"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b/>
                <w:bCs/>
              </w:rPr>
            </w:pPr>
            <w:r w:rsidRPr="00B13187">
              <w:rPr>
                <w:rFonts w:ascii="Verdana" w:hAnsi="Verdana" w:cs="Verdana"/>
                <w:b/>
                <w:bCs/>
                <w:sz w:val="22"/>
                <w:szCs w:val="22"/>
              </w:rPr>
              <w:t>Status</w:t>
            </w:r>
          </w:p>
        </w:tc>
      </w:tr>
      <w:tr w:rsidR="00EA18A1" w:rsidRPr="00B13187" w:rsidTr="00EA18A1">
        <w:trPr>
          <w:trHeight w:val="1268"/>
        </w:trPr>
        <w:tc>
          <w:tcPr>
            <w:tcW w:w="1438" w:type="dxa"/>
            <w:tcBorders>
              <w:top w:val="single" w:sz="4" w:space="0" w:color="auto"/>
              <w:left w:val="single" w:sz="4" w:space="0" w:color="auto"/>
              <w:bottom w:val="single" w:sz="4" w:space="0" w:color="auto"/>
              <w:right w:val="single" w:sz="4" w:space="0" w:color="auto"/>
            </w:tcBorders>
            <w:noWrap/>
            <w:hideMark/>
          </w:tcPr>
          <w:p w:rsidR="00EA18A1" w:rsidRPr="00B13187" w:rsidRDefault="00EA18A1">
            <w:pPr>
              <w:spacing w:before="240"/>
              <w:rPr>
                <w:rFonts w:ascii="Verdana" w:hAnsi="Verdana" w:cs="Verdana"/>
                <w:b/>
                <w:bCs/>
                <w:color w:val="000000"/>
              </w:rPr>
            </w:pPr>
            <w:r w:rsidRPr="00B13187">
              <w:rPr>
                <w:rFonts w:ascii="Verdana" w:hAnsi="Verdana" w:cs="Verdana"/>
                <w:b/>
                <w:bCs/>
                <w:color w:val="000000"/>
                <w:sz w:val="22"/>
                <w:szCs w:val="22"/>
              </w:rPr>
              <w:t>(20)9</w:t>
            </w:r>
          </w:p>
        </w:tc>
        <w:tc>
          <w:tcPr>
            <w:tcW w:w="1364" w:type="dxa"/>
            <w:tcBorders>
              <w:top w:val="single" w:sz="4" w:space="0" w:color="auto"/>
              <w:left w:val="single" w:sz="4" w:space="0" w:color="auto"/>
              <w:bottom w:val="single" w:sz="4" w:space="0" w:color="auto"/>
              <w:right w:val="single" w:sz="4" w:space="0" w:color="auto"/>
            </w:tcBorders>
            <w:noWrap/>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19/9/11</w:t>
            </w:r>
          </w:p>
        </w:tc>
        <w:tc>
          <w:tcPr>
            <w:tcW w:w="2268" w:type="dxa"/>
            <w:tcBorders>
              <w:top w:val="single" w:sz="4" w:space="0" w:color="auto"/>
              <w:left w:val="single" w:sz="4" w:space="0" w:color="auto"/>
              <w:bottom w:val="single" w:sz="4" w:space="0" w:color="auto"/>
              <w:right w:val="single" w:sz="4" w:space="0" w:color="auto"/>
            </w:tcBorders>
          </w:tcPr>
          <w:p w:rsidR="00EA18A1" w:rsidRPr="00B13187" w:rsidRDefault="00EA18A1">
            <w:pPr>
              <w:rPr>
                <w:rFonts w:ascii="Verdana" w:hAnsi="Verdana" w:cs="Verdana"/>
                <w:color w:val="000000"/>
              </w:rPr>
            </w:pPr>
            <w:r w:rsidRPr="00B13187">
              <w:rPr>
                <w:rFonts w:ascii="Verdana" w:hAnsi="Verdana" w:cs="Verdana"/>
                <w:color w:val="000000"/>
                <w:sz w:val="22"/>
                <w:szCs w:val="22"/>
              </w:rPr>
              <w:t>Commissioners’ Authorisation</w:t>
            </w:r>
          </w:p>
          <w:p w:rsidR="00EA18A1" w:rsidRPr="00B13187" w:rsidRDefault="00EA18A1">
            <w:pPr>
              <w:rPr>
                <w:rFonts w:ascii="Verdana" w:hAnsi="Verdana" w:cs="Verdana"/>
                <w:color w:val="000000"/>
              </w:rPr>
            </w:pPr>
          </w:p>
        </w:tc>
        <w:tc>
          <w:tcPr>
            <w:tcW w:w="2409"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Commissioners to undergo relevant assessment and training</w:t>
            </w:r>
          </w:p>
        </w:tc>
        <w:tc>
          <w:tcPr>
            <w:tcW w:w="1276"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HoCSC</w:t>
            </w:r>
          </w:p>
        </w:tc>
        <w:tc>
          <w:tcPr>
            <w:tcW w:w="1670"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Underway</w:t>
            </w:r>
          </w:p>
        </w:tc>
      </w:tr>
      <w:tr w:rsidR="00EA18A1" w:rsidRPr="00B13187" w:rsidTr="00EA18A1">
        <w:trPr>
          <w:trHeight w:val="1024"/>
        </w:trPr>
        <w:tc>
          <w:tcPr>
            <w:tcW w:w="1438" w:type="dxa"/>
            <w:tcBorders>
              <w:top w:val="single" w:sz="4" w:space="0" w:color="auto"/>
              <w:left w:val="single" w:sz="4" w:space="0" w:color="auto"/>
              <w:bottom w:val="single" w:sz="4" w:space="0" w:color="auto"/>
              <w:right w:val="single" w:sz="4" w:space="0" w:color="auto"/>
            </w:tcBorders>
            <w:noWrap/>
            <w:hideMark/>
          </w:tcPr>
          <w:p w:rsidR="00EA18A1" w:rsidRPr="00B13187" w:rsidRDefault="00EA18A1">
            <w:pPr>
              <w:rPr>
                <w:rFonts w:ascii="Verdana" w:hAnsi="Verdana" w:cs="Verdana"/>
                <w:b/>
                <w:bCs/>
                <w:color w:val="000000"/>
              </w:rPr>
            </w:pPr>
            <w:r w:rsidRPr="00B13187">
              <w:rPr>
                <w:rFonts w:ascii="Verdana" w:hAnsi="Verdana" w:cs="Verdana"/>
                <w:b/>
                <w:bCs/>
                <w:color w:val="000000"/>
                <w:sz w:val="22"/>
                <w:szCs w:val="22"/>
              </w:rPr>
              <w:t>(20)10</w:t>
            </w:r>
          </w:p>
        </w:tc>
        <w:tc>
          <w:tcPr>
            <w:tcW w:w="1364" w:type="dxa"/>
            <w:tcBorders>
              <w:top w:val="single" w:sz="4" w:space="0" w:color="auto"/>
              <w:left w:val="single" w:sz="4" w:space="0" w:color="auto"/>
              <w:bottom w:val="single" w:sz="4" w:space="0" w:color="auto"/>
              <w:right w:val="single" w:sz="4" w:space="0" w:color="auto"/>
            </w:tcBorders>
            <w:noWrap/>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19/9/11</w:t>
            </w:r>
          </w:p>
        </w:tc>
        <w:tc>
          <w:tcPr>
            <w:tcW w:w="2268"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Process for Trustee Removal</w:t>
            </w:r>
          </w:p>
        </w:tc>
        <w:tc>
          <w:tcPr>
            <w:tcW w:w="2409"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Staff to progress a Trustee Removal workbook</w:t>
            </w:r>
          </w:p>
        </w:tc>
        <w:tc>
          <w:tcPr>
            <w:tcW w:w="1276"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HoCS</w:t>
            </w:r>
          </w:p>
        </w:tc>
        <w:tc>
          <w:tcPr>
            <w:tcW w:w="1670" w:type="dxa"/>
            <w:tcBorders>
              <w:top w:val="single" w:sz="4" w:space="0" w:color="auto"/>
              <w:left w:val="single" w:sz="4" w:space="0" w:color="auto"/>
              <w:bottom w:val="single" w:sz="4" w:space="0" w:color="auto"/>
              <w:right w:val="single" w:sz="4" w:space="0" w:color="auto"/>
            </w:tcBorders>
            <w:hideMark/>
          </w:tcPr>
          <w:p w:rsidR="00EA18A1" w:rsidRPr="00B13187" w:rsidRDefault="00735EAC">
            <w:pPr>
              <w:rPr>
                <w:rFonts w:ascii="Verdana" w:hAnsi="Verdana" w:cs="Verdana"/>
                <w:color w:val="000000"/>
              </w:rPr>
            </w:pPr>
            <w:r>
              <w:rPr>
                <w:rFonts w:ascii="Verdana" w:hAnsi="Verdana" w:cs="Verdana"/>
                <w:color w:val="000000"/>
                <w:sz w:val="22"/>
                <w:szCs w:val="22"/>
              </w:rPr>
              <w:t>Underway</w:t>
            </w:r>
          </w:p>
        </w:tc>
      </w:tr>
      <w:tr w:rsidR="00EA18A1" w:rsidRPr="00B13187" w:rsidTr="00740EA6">
        <w:trPr>
          <w:trHeight w:val="1019"/>
        </w:trPr>
        <w:tc>
          <w:tcPr>
            <w:tcW w:w="1438" w:type="dxa"/>
            <w:tcBorders>
              <w:top w:val="single" w:sz="4" w:space="0" w:color="auto"/>
              <w:left w:val="single" w:sz="4" w:space="0" w:color="auto"/>
              <w:bottom w:val="single" w:sz="4" w:space="0" w:color="auto"/>
              <w:right w:val="single" w:sz="4" w:space="0" w:color="auto"/>
            </w:tcBorders>
            <w:noWrap/>
            <w:hideMark/>
          </w:tcPr>
          <w:p w:rsidR="00EA18A1" w:rsidRPr="00B13187" w:rsidRDefault="00EA18A1">
            <w:pPr>
              <w:rPr>
                <w:rFonts w:ascii="Verdana" w:hAnsi="Verdana" w:cs="Verdana"/>
                <w:b/>
                <w:bCs/>
                <w:color w:val="000000"/>
              </w:rPr>
            </w:pPr>
            <w:r w:rsidRPr="00B13187">
              <w:rPr>
                <w:rFonts w:ascii="Verdana" w:hAnsi="Verdana" w:cs="Verdana"/>
                <w:b/>
                <w:bCs/>
                <w:color w:val="000000"/>
                <w:sz w:val="22"/>
                <w:szCs w:val="22"/>
              </w:rPr>
              <w:t>(22)3</w:t>
            </w:r>
          </w:p>
        </w:tc>
        <w:tc>
          <w:tcPr>
            <w:tcW w:w="1364" w:type="dxa"/>
            <w:tcBorders>
              <w:top w:val="single" w:sz="4" w:space="0" w:color="auto"/>
              <w:left w:val="single" w:sz="4" w:space="0" w:color="auto"/>
              <w:bottom w:val="single" w:sz="4" w:space="0" w:color="auto"/>
              <w:right w:val="single" w:sz="4" w:space="0" w:color="auto"/>
            </w:tcBorders>
            <w:noWrap/>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12.1.12</w:t>
            </w:r>
          </w:p>
        </w:tc>
        <w:tc>
          <w:tcPr>
            <w:tcW w:w="2268"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Chair’s Business, Correspondence &amp; Meetings</w:t>
            </w:r>
          </w:p>
        </w:tc>
        <w:tc>
          <w:tcPr>
            <w:tcW w:w="2409"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Legal Officer to prepare paper on issues raised at Charity Tribunal meeting for next Board meeting</w:t>
            </w:r>
          </w:p>
        </w:tc>
        <w:tc>
          <w:tcPr>
            <w:tcW w:w="1276"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Legal Officer</w:t>
            </w:r>
          </w:p>
        </w:tc>
        <w:tc>
          <w:tcPr>
            <w:tcW w:w="1670" w:type="dxa"/>
            <w:tcBorders>
              <w:top w:val="single" w:sz="4" w:space="0" w:color="auto"/>
              <w:left w:val="single" w:sz="4" w:space="0" w:color="auto"/>
              <w:bottom w:val="single" w:sz="4" w:space="0" w:color="auto"/>
              <w:right w:val="single" w:sz="4" w:space="0" w:color="auto"/>
            </w:tcBorders>
            <w:hideMark/>
          </w:tcPr>
          <w:p w:rsidR="00EA18A1" w:rsidRPr="00B13187" w:rsidRDefault="0017471C">
            <w:pPr>
              <w:rPr>
                <w:rFonts w:ascii="Verdana" w:hAnsi="Verdana" w:cs="Verdana"/>
                <w:color w:val="000000"/>
              </w:rPr>
            </w:pPr>
            <w:r>
              <w:rPr>
                <w:rFonts w:ascii="Verdana" w:hAnsi="Verdana" w:cs="Verdana"/>
                <w:color w:val="000000"/>
              </w:rPr>
              <w:t>Complete</w:t>
            </w:r>
          </w:p>
        </w:tc>
      </w:tr>
      <w:tr w:rsidR="00EA18A1" w:rsidRPr="00B13187" w:rsidTr="00740EA6">
        <w:trPr>
          <w:trHeight w:val="1019"/>
        </w:trPr>
        <w:tc>
          <w:tcPr>
            <w:tcW w:w="1438" w:type="dxa"/>
            <w:tcBorders>
              <w:top w:val="single" w:sz="4" w:space="0" w:color="auto"/>
              <w:left w:val="single" w:sz="4" w:space="0" w:color="auto"/>
              <w:bottom w:val="single" w:sz="4" w:space="0" w:color="auto"/>
              <w:right w:val="single" w:sz="4" w:space="0" w:color="auto"/>
            </w:tcBorders>
            <w:noWrap/>
            <w:hideMark/>
          </w:tcPr>
          <w:p w:rsidR="00EA18A1" w:rsidRPr="00B13187" w:rsidRDefault="00EA18A1">
            <w:pPr>
              <w:rPr>
                <w:rFonts w:ascii="Verdana" w:hAnsi="Verdana" w:cs="Verdana"/>
                <w:b/>
                <w:bCs/>
                <w:color w:val="000000"/>
              </w:rPr>
            </w:pPr>
            <w:r w:rsidRPr="00B13187">
              <w:rPr>
                <w:rFonts w:ascii="Verdana" w:hAnsi="Verdana" w:cs="Verdana"/>
                <w:b/>
                <w:bCs/>
                <w:color w:val="000000"/>
                <w:sz w:val="22"/>
                <w:szCs w:val="22"/>
              </w:rPr>
              <w:t>(22)9</w:t>
            </w:r>
          </w:p>
        </w:tc>
        <w:tc>
          <w:tcPr>
            <w:tcW w:w="1364" w:type="dxa"/>
            <w:tcBorders>
              <w:top w:val="single" w:sz="4" w:space="0" w:color="auto"/>
              <w:left w:val="single" w:sz="4" w:space="0" w:color="auto"/>
              <w:bottom w:val="single" w:sz="4" w:space="0" w:color="auto"/>
              <w:right w:val="single" w:sz="4" w:space="0" w:color="auto"/>
            </w:tcBorders>
            <w:noWrap/>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12.1.12</w:t>
            </w:r>
          </w:p>
        </w:tc>
        <w:tc>
          <w:tcPr>
            <w:tcW w:w="2268"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MoU with PSNI</w:t>
            </w:r>
          </w:p>
        </w:tc>
        <w:tc>
          <w:tcPr>
            <w:tcW w:w="2409" w:type="dxa"/>
            <w:tcBorders>
              <w:top w:val="single" w:sz="4" w:space="0" w:color="auto"/>
              <w:left w:val="single" w:sz="4" w:space="0" w:color="auto"/>
              <w:bottom w:val="single" w:sz="4" w:space="0" w:color="auto"/>
              <w:right w:val="single" w:sz="4" w:space="0" w:color="auto"/>
            </w:tcBorders>
            <w:hideMark/>
          </w:tcPr>
          <w:p w:rsidR="00EA18A1" w:rsidRPr="00B13187" w:rsidRDefault="00EA18A1" w:rsidP="00740EA6">
            <w:pPr>
              <w:rPr>
                <w:rFonts w:ascii="Verdana" w:hAnsi="Verdana" w:cs="Verdana"/>
                <w:color w:val="000000"/>
              </w:rPr>
            </w:pPr>
            <w:r w:rsidRPr="00B13187">
              <w:rPr>
                <w:rFonts w:ascii="Verdana" w:hAnsi="Verdana" w:cs="Verdana"/>
                <w:color w:val="000000"/>
                <w:sz w:val="22"/>
                <w:szCs w:val="22"/>
              </w:rPr>
              <w:t>Board to be provided with update on progress</w:t>
            </w:r>
          </w:p>
        </w:tc>
        <w:tc>
          <w:tcPr>
            <w:tcW w:w="1276"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C. Ex.</w:t>
            </w:r>
          </w:p>
        </w:tc>
        <w:tc>
          <w:tcPr>
            <w:tcW w:w="1670"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Underway</w:t>
            </w:r>
          </w:p>
        </w:tc>
      </w:tr>
      <w:tr w:rsidR="00EA18A1" w:rsidRPr="00B13187" w:rsidTr="00740EA6">
        <w:trPr>
          <w:trHeight w:val="1019"/>
        </w:trPr>
        <w:tc>
          <w:tcPr>
            <w:tcW w:w="1438" w:type="dxa"/>
            <w:tcBorders>
              <w:top w:val="single" w:sz="4" w:space="0" w:color="auto"/>
              <w:left w:val="single" w:sz="4" w:space="0" w:color="auto"/>
              <w:bottom w:val="single" w:sz="4" w:space="0" w:color="auto"/>
              <w:right w:val="single" w:sz="4" w:space="0" w:color="auto"/>
            </w:tcBorders>
            <w:noWrap/>
            <w:hideMark/>
          </w:tcPr>
          <w:p w:rsidR="00EA18A1" w:rsidRPr="00B13187" w:rsidRDefault="00EA18A1">
            <w:pPr>
              <w:rPr>
                <w:rFonts w:ascii="Verdana" w:hAnsi="Verdana" w:cs="Verdana"/>
                <w:b/>
                <w:bCs/>
                <w:color w:val="000000"/>
              </w:rPr>
            </w:pPr>
            <w:r w:rsidRPr="00B13187">
              <w:rPr>
                <w:rFonts w:ascii="Verdana" w:hAnsi="Verdana" w:cs="Verdana"/>
                <w:b/>
                <w:bCs/>
                <w:color w:val="000000"/>
                <w:sz w:val="22"/>
                <w:szCs w:val="22"/>
              </w:rPr>
              <w:t>(22)14</w:t>
            </w:r>
          </w:p>
        </w:tc>
        <w:tc>
          <w:tcPr>
            <w:tcW w:w="1364" w:type="dxa"/>
            <w:tcBorders>
              <w:top w:val="single" w:sz="4" w:space="0" w:color="auto"/>
              <w:left w:val="single" w:sz="4" w:space="0" w:color="auto"/>
              <w:bottom w:val="single" w:sz="4" w:space="0" w:color="auto"/>
              <w:right w:val="single" w:sz="4" w:space="0" w:color="auto"/>
            </w:tcBorders>
            <w:noWrap/>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12.1.12</w:t>
            </w:r>
          </w:p>
        </w:tc>
        <w:tc>
          <w:tcPr>
            <w:tcW w:w="2268"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Review of Meeting</w:t>
            </w:r>
          </w:p>
        </w:tc>
        <w:tc>
          <w:tcPr>
            <w:tcW w:w="2409"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Commissioners to review number of Board papers listed “for information”</w:t>
            </w:r>
          </w:p>
        </w:tc>
        <w:tc>
          <w:tcPr>
            <w:tcW w:w="1276"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HoCSC</w:t>
            </w:r>
          </w:p>
        </w:tc>
        <w:tc>
          <w:tcPr>
            <w:tcW w:w="1670" w:type="dxa"/>
            <w:tcBorders>
              <w:top w:val="single" w:sz="4" w:space="0" w:color="auto"/>
              <w:left w:val="single" w:sz="4" w:space="0" w:color="auto"/>
              <w:bottom w:val="single" w:sz="4" w:space="0" w:color="auto"/>
              <w:right w:val="single" w:sz="4" w:space="0" w:color="auto"/>
            </w:tcBorders>
            <w:hideMark/>
          </w:tcPr>
          <w:p w:rsidR="00EA18A1" w:rsidRPr="00B13187" w:rsidRDefault="00EA18A1">
            <w:pPr>
              <w:rPr>
                <w:rFonts w:ascii="Verdana" w:hAnsi="Verdana" w:cs="Verdana"/>
                <w:color w:val="000000"/>
              </w:rPr>
            </w:pPr>
            <w:r w:rsidRPr="00B13187">
              <w:rPr>
                <w:rFonts w:ascii="Verdana" w:hAnsi="Verdana" w:cs="Verdana"/>
                <w:color w:val="000000"/>
                <w:sz w:val="22"/>
                <w:szCs w:val="22"/>
              </w:rPr>
              <w:t>Underway</w:t>
            </w:r>
          </w:p>
        </w:tc>
      </w:tr>
      <w:tr w:rsidR="00B13187" w:rsidRPr="00B13187" w:rsidTr="00740EA6">
        <w:trPr>
          <w:trHeight w:val="1019"/>
        </w:trPr>
        <w:tc>
          <w:tcPr>
            <w:tcW w:w="1438" w:type="dxa"/>
            <w:tcBorders>
              <w:top w:val="single" w:sz="4" w:space="0" w:color="auto"/>
              <w:left w:val="single" w:sz="4" w:space="0" w:color="auto"/>
              <w:bottom w:val="single" w:sz="4" w:space="0" w:color="auto"/>
              <w:right w:val="single" w:sz="4" w:space="0" w:color="auto"/>
            </w:tcBorders>
            <w:noWrap/>
            <w:hideMark/>
          </w:tcPr>
          <w:p w:rsidR="00B13187" w:rsidRPr="00B13187" w:rsidRDefault="00B13187">
            <w:pPr>
              <w:rPr>
                <w:rFonts w:ascii="Verdana" w:hAnsi="Verdana" w:cs="Verdana"/>
                <w:b/>
                <w:bCs/>
                <w:color w:val="000000"/>
              </w:rPr>
            </w:pPr>
            <w:r>
              <w:rPr>
                <w:rFonts w:ascii="Verdana" w:hAnsi="Verdana" w:cs="Verdana"/>
                <w:b/>
                <w:bCs/>
                <w:color w:val="000000"/>
                <w:sz w:val="22"/>
                <w:szCs w:val="22"/>
              </w:rPr>
              <w:t>(23)1</w:t>
            </w:r>
          </w:p>
        </w:tc>
        <w:tc>
          <w:tcPr>
            <w:tcW w:w="1364" w:type="dxa"/>
            <w:tcBorders>
              <w:top w:val="single" w:sz="4" w:space="0" w:color="auto"/>
              <w:left w:val="single" w:sz="4" w:space="0" w:color="auto"/>
              <w:bottom w:val="single" w:sz="4" w:space="0" w:color="auto"/>
              <w:right w:val="single" w:sz="4" w:space="0" w:color="auto"/>
            </w:tcBorders>
            <w:noWrap/>
            <w:hideMark/>
          </w:tcPr>
          <w:p w:rsidR="00B13187" w:rsidRPr="00B13187" w:rsidRDefault="00B13187">
            <w:pPr>
              <w:rPr>
                <w:rFonts w:ascii="Verdana" w:hAnsi="Verdana" w:cs="Verdana"/>
                <w:color w:val="000000"/>
              </w:rPr>
            </w:pPr>
            <w:r>
              <w:rPr>
                <w:rFonts w:ascii="Verdana" w:hAnsi="Verdana" w:cs="Verdana"/>
                <w:color w:val="000000"/>
                <w:sz w:val="22"/>
                <w:szCs w:val="22"/>
              </w:rPr>
              <w:t>20.2.2012</w:t>
            </w:r>
          </w:p>
        </w:tc>
        <w:tc>
          <w:tcPr>
            <w:tcW w:w="2268" w:type="dxa"/>
            <w:tcBorders>
              <w:top w:val="single" w:sz="4" w:space="0" w:color="auto"/>
              <w:left w:val="single" w:sz="4" w:space="0" w:color="auto"/>
              <w:bottom w:val="single" w:sz="4" w:space="0" w:color="auto"/>
              <w:right w:val="single" w:sz="4" w:space="0" w:color="auto"/>
            </w:tcBorders>
            <w:hideMark/>
          </w:tcPr>
          <w:p w:rsidR="00B13187" w:rsidRPr="00B13187" w:rsidRDefault="00B13187">
            <w:pPr>
              <w:rPr>
                <w:rFonts w:ascii="Verdana" w:hAnsi="Verdana" w:cs="Verdana"/>
                <w:color w:val="000000"/>
              </w:rPr>
            </w:pPr>
            <w:r>
              <w:rPr>
                <w:rFonts w:ascii="Verdana" w:hAnsi="Verdana" w:cs="Verdana"/>
                <w:color w:val="000000"/>
                <w:sz w:val="22"/>
                <w:szCs w:val="22"/>
              </w:rPr>
              <w:t>Minutes of Board meeting 12</w:t>
            </w:r>
            <w:r w:rsidRPr="00B13187">
              <w:rPr>
                <w:rFonts w:ascii="Verdana" w:hAnsi="Verdana" w:cs="Verdana"/>
                <w:color w:val="000000"/>
                <w:sz w:val="22"/>
                <w:szCs w:val="22"/>
                <w:vertAlign w:val="superscript"/>
              </w:rPr>
              <w:t>th</w:t>
            </w:r>
            <w:r>
              <w:rPr>
                <w:rFonts w:ascii="Verdana" w:hAnsi="Verdana" w:cs="Verdana"/>
                <w:color w:val="000000"/>
                <w:sz w:val="22"/>
                <w:szCs w:val="22"/>
              </w:rPr>
              <w:t xml:space="preserve"> January 2012</w:t>
            </w:r>
          </w:p>
        </w:tc>
        <w:tc>
          <w:tcPr>
            <w:tcW w:w="2409" w:type="dxa"/>
            <w:tcBorders>
              <w:top w:val="single" w:sz="4" w:space="0" w:color="auto"/>
              <w:left w:val="single" w:sz="4" w:space="0" w:color="auto"/>
              <w:bottom w:val="single" w:sz="4" w:space="0" w:color="auto"/>
              <w:right w:val="single" w:sz="4" w:space="0" w:color="auto"/>
            </w:tcBorders>
            <w:hideMark/>
          </w:tcPr>
          <w:p w:rsidR="00B13187" w:rsidRPr="00B13187" w:rsidRDefault="00B13187">
            <w:pPr>
              <w:rPr>
                <w:rFonts w:ascii="Verdana" w:hAnsi="Verdana" w:cs="Verdana"/>
                <w:color w:val="000000"/>
              </w:rPr>
            </w:pPr>
            <w:r>
              <w:rPr>
                <w:rFonts w:ascii="Verdana" w:hAnsi="Verdana" w:cs="Verdana"/>
                <w:color w:val="000000"/>
                <w:sz w:val="22"/>
                <w:szCs w:val="22"/>
              </w:rPr>
              <w:t>Minutes to be published on website</w:t>
            </w:r>
          </w:p>
        </w:tc>
        <w:tc>
          <w:tcPr>
            <w:tcW w:w="1276" w:type="dxa"/>
            <w:tcBorders>
              <w:top w:val="single" w:sz="4" w:space="0" w:color="auto"/>
              <w:left w:val="single" w:sz="4" w:space="0" w:color="auto"/>
              <w:bottom w:val="single" w:sz="4" w:space="0" w:color="auto"/>
              <w:right w:val="single" w:sz="4" w:space="0" w:color="auto"/>
            </w:tcBorders>
            <w:hideMark/>
          </w:tcPr>
          <w:p w:rsidR="00B13187" w:rsidRPr="00B13187" w:rsidRDefault="00B13187">
            <w:pPr>
              <w:rPr>
                <w:rFonts w:ascii="Verdana" w:hAnsi="Verdana" w:cs="Verdana"/>
                <w:color w:val="000000"/>
              </w:rPr>
            </w:pPr>
            <w:r>
              <w:rPr>
                <w:rFonts w:ascii="Verdana" w:hAnsi="Verdana" w:cs="Verdana"/>
                <w:color w:val="000000"/>
                <w:sz w:val="22"/>
                <w:szCs w:val="22"/>
              </w:rPr>
              <w:t>CCNI</w:t>
            </w:r>
          </w:p>
        </w:tc>
        <w:tc>
          <w:tcPr>
            <w:tcW w:w="1670" w:type="dxa"/>
            <w:tcBorders>
              <w:top w:val="single" w:sz="4" w:space="0" w:color="auto"/>
              <w:left w:val="single" w:sz="4" w:space="0" w:color="auto"/>
              <w:bottom w:val="single" w:sz="4" w:space="0" w:color="auto"/>
              <w:right w:val="single" w:sz="4" w:space="0" w:color="auto"/>
            </w:tcBorders>
            <w:hideMark/>
          </w:tcPr>
          <w:p w:rsidR="00B13187" w:rsidRPr="00B13187" w:rsidRDefault="001463EA">
            <w:pPr>
              <w:rPr>
                <w:rFonts w:ascii="Verdana" w:hAnsi="Verdana" w:cs="Verdana"/>
                <w:color w:val="000000"/>
              </w:rPr>
            </w:pPr>
            <w:r>
              <w:rPr>
                <w:rFonts w:ascii="Verdana" w:hAnsi="Verdana" w:cs="Verdana"/>
                <w:color w:val="000000"/>
                <w:sz w:val="22"/>
                <w:szCs w:val="22"/>
              </w:rPr>
              <w:t>Complete</w:t>
            </w:r>
          </w:p>
        </w:tc>
      </w:tr>
      <w:tr w:rsidR="00B13187" w:rsidRPr="00B13187" w:rsidTr="00740EA6">
        <w:trPr>
          <w:trHeight w:val="1019"/>
        </w:trPr>
        <w:tc>
          <w:tcPr>
            <w:tcW w:w="1438" w:type="dxa"/>
            <w:tcBorders>
              <w:top w:val="single" w:sz="4" w:space="0" w:color="auto"/>
              <w:left w:val="single" w:sz="4" w:space="0" w:color="auto"/>
              <w:bottom w:val="single" w:sz="4" w:space="0" w:color="auto"/>
              <w:right w:val="single" w:sz="4" w:space="0" w:color="auto"/>
            </w:tcBorders>
            <w:noWrap/>
            <w:hideMark/>
          </w:tcPr>
          <w:p w:rsidR="00B13187" w:rsidRPr="00B13187" w:rsidRDefault="00B13187">
            <w:pPr>
              <w:rPr>
                <w:rFonts w:ascii="Verdana" w:hAnsi="Verdana" w:cs="Verdana"/>
                <w:b/>
                <w:bCs/>
                <w:color w:val="000000"/>
              </w:rPr>
            </w:pPr>
            <w:r>
              <w:rPr>
                <w:rFonts w:ascii="Verdana" w:hAnsi="Verdana" w:cs="Verdana"/>
                <w:b/>
                <w:bCs/>
                <w:color w:val="000000"/>
                <w:sz w:val="22"/>
                <w:szCs w:val="22"/>
              </w:rPr>
              <w:t>(23)2</w:t>
            </w:r>
          </w:p>
        </w:tc>
        <w:tc>
          <w:tcPr>
            <w:tcW w:w="1364" w:type="dxa"/>
            <w:tcBorders>
              <w:top w:val="single" w:sz="4" w:space="0" w:color="auto"/>
              <w:left w:val="single" w:sz="4" w:space="0" w:color="auto"/>
              <w:bottom w:val="single" w:sz="4" w:space="0" w:color="auto"/>
              <w:right w:val="single" w:sz="4" w:space="0" w:color="auto"/>
            </w:tcBorders>
            <w:noWrap/>
            <w:hideMark/>
          </w:tcPr>
          <w:p w:rsidR="00B13187" w:rsidRPr="00B13187" w:rsidRDefault="00B13187">
            <w:pPr>
              <w:rPr>
                <w:rFonts w:ascii="Verdana" w:hAnsi="Verdana" w:cs="Verdana"/>
                <w:color w:val="000000"/>
              </w:rPr>
            </w:pPr>
            <w:r>
              <w:rPr>
                <w:rFonts w:ascii="Verdana" w:hAnsi="Verdana" w:cs="Verdana"/>
                <w:color w:val="000000"/>
                <w:sz w:val="22"/>
                <w:szCs w:val="22"/>
              </w:rPr>
              <w:t>20.2.2012</w:t>
            </w:r>
          </w:p>
        </w:tc>
        <w:tc>
          <w:tcPr>
            <w:tcW w:w="2268" w:type="dxa"/>
            <w:tcBorders>
              <w:top w:val="single" w:sz="4" w:space="0" w:color="auto"/>
              <w:left w:val="single" w:sz="4" w:space="0" w:color="auto"/>
              <w:bottom w:val="single" w:sz="4" w:space="0" w:color="auto"/>
              <w:right w:val="single" w:sz="4" w:space="0" w:color="auto"/>
            </w:tcBorders>
            <w:hideMark/>
          </w:tcPr>
          <w:p w:rsidR="00B13187" w:rsidRPr="00B13187" w:rsidRDefault="00B13187">
            <w:pPr>
              <w:rPr>
                <w:rFonts w:ascii="Verdana" w:hAnsi="Verdana" w:cs="Verdana"/>
                <w:color w:val="000000"/>
              </w:rPr>
            </w:pPr>
            <w:r>
              <w:rPr>
                <w:rFonts w:ascii="Verdana" w:hAnsi="Verdana" w:cs="Verdana"/>
                <w:color w:val="000000"/>
                <w:sz w:val="22"/>
                <w:szCs w:val="22"/>
              </w:rPr>
              <w:t>Report from Audit and Risk Committee</w:t>
            </w:r>
          </w:p>
        </w:tc>
        <w:tc>
          <w:tcPr>
            <w:tcW w:w="2409" w:type="dxa"/>
            <w:tcBorders>
              <w:top w:val="single" w:sz="4" w:space="0" w:color="auto"/>
              <w:left w:val="single" w:sz="4" w:space="0" w:color="auto"/>
              <w:bottom w:val="single" w:sz="4" w:space="0" w:color="auto"/>
              <w:right w:val="single" w:sz="4" w:space="0" w:color="auto"/>
            </w:tcBorders>
            <w:hideMark/>
          </w:tcPr>
          <w:p w:rsidR="00B13187" w:rsidRPr="00B13187" w:rsidRDefault="00B13187" w:rsidP="004211BE">
            <w:pPr>
              <w:rPr>
                <w:rFonts w:ascii="Verdana" w:hAnsi="Verdana" w:cs="Verdana"/>
                <w:color w:val="000000"/>
              </w:rPr>
            </w:pPr>
            <w:r>
              <w:rPr>
                <w:rFonts w:ascii="Verdana" w:hAnsi="Verdana" w:cs="Verdana"/>
                <w:color w:val="000000"/>
                <w:sz w:val="22"/>
                <w:szCs w:val="22"/>
              </w:rPr>
              <w:t xml:space="preserve">Minutes of A&amp;R Meeting </w:t>
            </w:r>
            <w:r w:rsidR="004211BE">
              <w:rPr>
                <w:rFonts w:ascii="Verdana" w:hAnsi="Verdana" w:cs="Verdana"/>
                <w:color w:val="000000"/>
                <w:sz w:val="22"/>
                <w:szCs w:val="22"/>
              </w:rPr>
              <w:t>6</w:t>
            </w:r>
            <w:r w:rsidR="004211BE" w:rsidRPr="004211BE">
              <w:rPr>
                <w:rFonts w:ascii="Verdana" w:hAnsi="Verdana" w:cs="Verdana"/>
                <w:color w:val="000000"/>
                <w:sz w:val="22"/>
                <w:szCs w:val="22"/>
                <w:vertAlign w:val="superscript"/>
              </w:rPr>
              <w:t>th</w:t>
            </w:r>
            <w:r w:rsidR="004211BE">
              <w:rPr>
                <w:rFonts w:ascii="Verdana" w:hAnsi="Verdana" w:cs="Verdana"/>
                <w:color w:val="000000"/>
                <w:sz w:val="22"/>
                <w:szCs w:val="22"/>
              </w:rPr>
              <w:t xml:space="preserve"> December 2011</w:t>
            </w:r>
            <w:r w:rsidR="001140B2">
              <w:rPr>
                <w:rFonts w:ascii="Verdana" w:hAnsi="Verdana" w:cs="Verdana"/>
                <w:color w:val="000000"/>
                <w:sz w:val="22"/>
                <w:szCs w:val="22"/>
              </w:rPr>
              <w:t>to be published on the website</w:t>
            </w:r>
          </w:p>
        </w:tc>
        <w:tc>
          <w:tcPr>
            <w:tcW w:w="1276" w:type="dxa"/>
            <w:tcBorders>
              <w:top w:val="single" w:sz="4" w:space="0" w:color="auto"/>
              <w:left w:val="single" w:sz="4" w:space="0" w:color="auto"/>
              <w:bottom w:val="single" w:sz="4" w:space="0" w:color="auto"/>
              <w:right w:val="single" w:sz="4" w:space="0" w:color="auto"/>
            </w:tcBorders>
            <w:hideMark/>
          </w:tcPr>
          <w:p w:rsidR="00B13187" w:rsidRPr="00B13187" w:rsidRDefault="001140B2">
            <w:pPr>
              <w:rPr>
                <w:rFonts w:ascii="Verdana" w:hAnsi="Verdana" w:cs="Verdana"/>
                <w:color w:val="000000"/>
              </w:rPr>
            </w:pPr>
            <w:r>
              <w:rPr>
                <w:rFonts w:ascii="Verdana" w:hAnsi="Verdana" w:cs="Verdana"/>
                <w:color w:val="000000"/>
                <w:sz w:val="22"/>
                <w:szCs w:val="22"/>
              </w:rPr>
              <w:t>CCNI</w:t>
            </w:r>
          </w:p>
        </w:tc>
        <w:tc>
          <w:tcPr>
            <w:tcW w:w="1670" w:type="dxa"/>
            <w:tcBorders>
              <w:top w:val="single" w:sz="4" w:space="0" w:color="auto"/>
              <w:left w:val="single" w:sz="4" w:space="0" w:color="auto"/>
              <w:bottom w:val="single" w:sz="4" w:space="0" w:color="auto"/>
              <w:right w:val="single" w:sz="4" w:space="0" w:color="auto"/>
            </w:tcBorders>
            <w:hideMark/>
          </w:tcPr>
          <w:p w:rsidR="00B13187" w:rsidRPr="00B13187" w:rsidRDefault="001463EA">
            <w:pPr>
              <w:rPr>
                <w:rFonts w:ascii="Verdana" w:hAnsi="Verdana" w:cs="Verdana"/>
                <w:color w:val="000000"/>
              </w:rPr>
            </w:pPr>
            <w:r>
              <w:rPr>
                <w:rFonts w:ascii="Verdana" w:hAnsi="Verdana" w:cs="Verdana"/>
                <w:color w:val="000000"/>
                <w:sz w:val="22"/>
                <w:szCs w:val="22"/>
              </w:rPr>
              <w:t>Complete</w:t>
            </w:r>
          </w:p>
        </w:tc>
      </w:tr>
      <w:tr w:rsidR="00B13187" w:rsidRPr="00B13187" w:rsidTr="00740EA6">
        <w:trPr>
          <w:trHeight w:val="1019"/>
        </w:trPr>
        <w:tc>
          <w:tcPr>
            <w:tcW w:w="1438" w:type="dxa"/>
            <w:tcBorders>
              <w:top w:val="single" w:sz="4" w:space="0" w:color="auto"/>
              <w:left w:val="single" w:sz="4" w:space="0" w:color="auto"/>
              <w:bottom w:val="single" w:sz="4" w:space="0" w:color="auto"/>
              <w:right w:val="single" w:sz="4" w:space="0" w:color="auto"/>
            </w:tcBorders>
            <w:noWrap/>
            <w:hideMark/>
          </w:tcPr>
          <w:p w:rsidR="00B13187" w:rsidRPr="00B13187" w:rsidRDefault="001140B2">
            <w:pPr>
              <w:rPr>
                <w:rFonts w:ascii="Verdana" w:hAnsi="Verdana" w:cs="Verdana"/>
                <w:b/>
                <w:bCs/>
                <w:color w:val="000000"/>
              </w:rPr>
            </w:pPr>
            <w:r>
              <w:rPr>
                <w:rFonts w:ascii="Verdana" w:hAnsi="Verdana" w:cs="Verdana"/>
                <w:b/>
                <w:bCs/>
                <w:color w:val="000000"/>
                <w:sz w:val="22"/>
                <w:szCs w:val="22"/>
              </w:rPr>
              <w:t>(23)</w:t>
            </w:r>
            <w:r w:rsidR="00E854E7">
              <w:rPr>
                <w:rFonts w:ascii="Verdana" w:hAnsi="Verdana" w:cs="Verdana"/>
                <w:b/>
                <w:bCs/>
                <w:color w:val="000000"/>
                <w:sz w:val="22"/>
                <w:szCs w:val="22"/>
              </w:rPr>
              <w:t>3</w:t>
            </w:r>
          </w:p>
        </w:tc>
        <w:tc>
          <w:tcPr>
            <w:tcW w:w="1364" w:type="dxa"/>
            <w:tcBorders>
              <w:top w:val="single" w:sz="4" w:space="0" w:color="auto"/>
              <w:left w:val="single" w:sz="4" w:space="0" w:color="auto"/>
              <w:bottom w:val="single" w:sz="4" w:space="0" w:color="auto"/>
              <w:right w:val="single" w:sz="4" w:space="0" w:color="auto"/>
            </w:tcBorders>
            <w:noWrap/>
            <w:hideMark/>
          </w:tcPr>
          <w:p w:rsidR="00B13187" w:rsidRPr="00B13187" w:rsidRDefault="001140B2">
            <w:pPr>
              <w:rPr>
                <w:rFonts w:ascii="Verdana" w:hAnsi="Verdana" w:cs="Verdana"/>
                <w:color w:val="000000"/>
              </w:rPr>
            </w:pPr>
            <w:r>
              <w:rPr>
                <w:rFonts w:ascii="Verdana" w:hAnsi="Verdana" w:cs="Verdana"/>
                <w:color w:val="000000"/>
                <w:sz w:val="22"/>
                <w:szCs w:val="22"/>
              </w:rPr>
              <w:t>20.2.2012</w:t>
            </w:r>
          </w:p>
        </w:tc>
        <w:tc>
          <w:tcPr>
            <w:tcW w:w="2268" w:type="dxa"/>
            <w:tcBorders>
              <w:top w:val="single" w:sz="4" w:space="0" w:color="auto"/>
              <w:left w:val="single" w:sz="4" w:space="0" w:color="auto"/>
              <w:bottom w:val="single" w:sz="4" w:space="0" w:color="auto"/>
              <w:right w:val="single" w:sz="4" w:space="0" w:color="auto"/>
            </w:tcBorders>
            <w:hideMark/>
          </w:tcPr>
          <w:p w:rsidR="00B13187" w:rsidRPr="00B13187" w:rsidRDefault="001140B2">
            <w:pPr>
              <w:rPr>
                <w:rFonts w:ascii="Verdana" w:hAnsi="Verdana" w:cs="Verdana"/>
                <w:color w:val="000000"/>
              </w:rPr>
            </w:pPr>
            <w:r>
              <w:rPr>
                <w:rFonts w:ascii="Verdana" w:hAnsi="Verdana" w:cs="Verdana"/>
                <w:color w:val="000000"/>
                <w:sz w:val="22"/>
                <w:szCs w:val="22"/>
              </w:rPr>
              <w:t>Repor</w:t>
            </w:r>
            <w:r w:rsidR="005E4F25">
              <w:rPr>
                <w:rFonts w:ascii="Verdana" w:hAnsi="Verdana" w:cs="Verdana"/>
                <w:color w:val="000000"/>
                <w:sz w:val="22"/>
                <w:szCs w:val="22"/>
              </w:rPr>
              <w:t>t from Human Resources and Remun</w:t>
            </w:r>
            <w:r>
              <w:rPr>
                <w:rFonts w:ascii="Verdana" w:hAnsi="Verdana" w:cs="Verdana"/>
                <w:color w:val="000000"/>
                <w:sz w:val="22"/>
                <w:szCs w:val="22"/>
              </w:rPr>
              <w:t>eration Committee</w:t>
            </w:r>
          </w:p>
        </w:tc>
        <w:tc>
          <w:tcPr>
            <w:tcW w:w="2409" w:type="dxa"/>
            <w:tcBorders>
              <w:top w:val="single" w:sz="4" w:space="0" w:color="auto"/>
              <w:left w:val="single" w:sz="4" w:space="0" w:color="auto"/>
              <w:bottom w:val="single" w:sz="4" w:space="0" w:color="auto"/>
              <w:right w:val="single" w:sz="4" w:space="0" w:color="auto"/>
            </w:tcBorders>
            <w:hideMark/>
          </w:tcPr>
          <w:p w:rsidR="00B13187" w:rsidRPr="00B13187" w:rsidRDefault="001140B2" w:rsidP="004211BE">
            <w:pPr>
              <w:rPr>
                <w:rFonts w:ascii="Verdana" w:hAnsi="Verdana" w:cs="Verdana"/>
                <w:color w:val="000000"/>
              </w:rPr>
            </w:pPr>
            <w:r>
              <w:rPr>
                <w:rFonts w:ascii="Verdana" w:hAnsi="Verdana" w:cs="Verdana"/>
                <w:color w:val="000000"/>
                <w:sz w:val="22"/>
                <w:szCs w:val="22"/>
              </w:rPr>
              <w:t xml:space="preserve">Minutes of Meeting </w:t>
            </w:r>
            <w:r w:rsidR="004211BE">
              <w:rPr>
                <w:rFonts w:ascii="Verdana" w:hAnsi="Verdana" w:cs="Verdana"/>
                <w:color w:val="000000"/>
                <w:sz w:val="22"/>
                <w:szCs w:val="22"/>
              </w:rPr>
              <w:t>17</w:t>
            </w:r>
            <w:r w:rsidR="004211BE" w:rsidRPr="004211BE">
              <w:rPr>
                <w:rFonts w:ascii="Verdana" w:hAnsi="Verdana" w:cs="Verdana"/>
                <w:color w:val="000000"/>
                <w:sz w:val="22"/>
                <w:szCs w:val="22"/>
                <w:vertAlign w:val="superscript"/>
              </w:rPr>
              <w:t>th</w:t>
            </w:r>
            <w:r w:rsidR="004211BE">
              <w:rPr>
                <w:rFonts w:ascii="Verdana" w:hAnsi="Verdana" w:cs="Verdana"/>
                <w:color w:val="000000"/>
                <w:sz w:val="22"/>
                <w:szCs w:val="22"/>
              </w:rPr>
              <w:t xml:space="preserve"> November 2011</w:t>
            </w:r>
            <w:r>
              <w:rPr>
                <w:rFonts w:ascii="Verdana" w:hAnsi="Verdana" w:cs="Verdana"/>
                <w:color w:val="000000"/>
                <w:sz w:val="22"/>
                <w:szCs w:val="22"/>
              </w:rPr>
              <w:t>to be published on website</w:t>
            </w:r>
          </w:p>
        </w:tc>
        <w:tc>
          <w:tcPr>
            <w:tcW w:w="1276" w:type="dxa"/>
            <w:tcBorders>
              <w:top w:val="single" w:sz="4" w:space="0" w:color="auto"/>
              <w:left w:val="single" w:sz="4" w:space="0" w:color="auto"/>
              <w:bottom w:val="single" w:sz="4" w:space="0" w:color="auto"/>
              <w:right w:val="single" w:sz="4" w:space="0" w:color="auto"/>
            </w:tcBorders>
            <w:hideMark/>
          </w:tcPr>
          <w:p w:rsidR="00B13187" w:rsidRPr="00B13187" w:rsidRDefault="001140B2">
            <w:pPr>
              <w:rPr>
                <w:rFonts w:ascii="Verdana" w:hAnsi="Verdana" w:cs="Verdana"/>
                <w:color w:val="000000"/>
              </w:rPr>
            </w:pPr>
            <w:r>
              <w:rPr>
                <w:rFonts w:ascii="Verdana" w:hAnsi="Verdana" w:cs="Verdana"/>
                <w:color w:val="000000"/>
                <w:sz w:val="22"/>
                <w:szCs w:val="22"/>
              </w:rPr>
              <w:t>CCNI</w:t>
            </w:r>
          </w:p>
        </w:tc>
        <w:tc>
          <w:tcPr>
            <w:tcW w:w="1670" w:type="dxa"/>
            <w:tcBorders>
              <w:top w:val="single" w:sz="4" w:space="0" w:color="auto"/>
              <w:left w:val="single" w:sz="4" w:space="0" w:color="auto"/>
              <w:bottom w:val="single" w:sz="4" w:space="0" w:color="auto"/>
              <w:right w:val="single" w:sz="4" w:space="0" w:color="auto"/>
            </w:tcBorders>
            <w:hideMark/>
          </w:tcPr>
          <w:p w:rsidR="00B13187" w:rsidRPr="00B13187" w:rsidRDefault="001463EA">
            <w:pPr>
              <w:rPr>
                <w:rFonts w:ascii="Verdana" w:hAnsi="Verdana" w:cs="Verdana"/>
                <w:color w:val="000000"/>
              </w:rPr>
            </w:pPr>
            <w:r>
              <w:rPr>
                <w:rFonts w:ascii="Verdana" w:hAnsi="Verdana" w:cs="Verdana"/>
                <w:color w:val="000000"/>
                <w:sz w:val="22"/>
                <w:szCs w:val="22"/>
              </w:rPr>
              <w:t>Complete</w:t>
            </w:r>
          </w:p>
        </w:tc>
      </w:tr>
      <w:tr w:rsidR="006E3677" w:rsidRPr="00B13187" w:rsidTr="006E3677">
        <w:trPr>
          <w:trHeight w:val="132"/>
        </w:trPr>
        <w:tc>
          <w:tcPr>
            <w:tcW w:w="1438" w:type="dxa"/>
            <w:tcBorders>
              <w:top w:val="single" w:sz="4" w:space="0" w:color="auto"/>
              <w:left w:val="single" w:sz="4" w:space="0" w:color="auto"/>
              <w:bottom w:val="single" w:sz="4" w:space="0" w:color="auto"/>
              <w:right w:val="single" w:sz="4" w:space="0" w:color="auto"/>
            </w:tcBorders>
            <w:noWrap/>
            <w:hideMark/>
          </w:tcPr>
          <w:p w:rsidR="006E3677" w:rsidRDefault="006E3677">
            <w:pPr>
              <w:rPr>
                <w:rFonts w:ascii="Verdana" w:hAnsi="Verdana" w:cs="Verdana"/>
                <w:b/>
                <w:bCs/>
                <w:color w:val="000000"/>
              </w:rPr>
            </w:pPr>
            <w:r>
              <w:rPr>
                <w:rFonts w:ascii="Verdana" w:hAnsi="Verdana" w:cs="Verdana"/>
                <w:b/>
                <w:bCs/>
                <w:color w:val="000000"/>
                <w:sz w:val="22"/>
                <w:szCs w:val="22"/>
              </w:rPr>
              <w:t>(23)4</w:t>
            </w:r>
          </w:p>
        </w:tc>
        <w:tc>
          <w:tcPr>
            <w:tcW w:w="1364" w:type="dxa"/>
            <w:tcBorders>
              <w:top w:val="single" w:sz="4" w:space="0" w:color="auto"/>
              <w:left w:val="single" w:sz="4" w:space="0" w:color="auto"/>
              <w:bottom w:val="single" w:sz="4" w:space="0" w:color="auto"/>
              <w:right w:val="single" w:sz="4" w:space="0" w:color="auto"/>
            </w:tcBorders>
            <w:noWrap/>
            <w:hideMark/>
          </w:tcPr>
          <w:p w:rsidR="006E3677" w:rsidRDefault="006E3677">
            <w:pPr>
              <w:rPr>
                <w:rFonts w:ascii="Verdana" w:hAnsi="Verdana" w:cs="Verdana"/>
                <w:color w:val="000000"/>
              </w:rPr>
            </w:pPr>
            <w:r>
              <w:rPr>
                <w:rFonts w:ascii="Verdana" w:hAnsi="Verdana" w:cs="Verdana"/>
                <w:color w:val="000000"/>
                <w:sz w:val="22"/>
                <w:szCs w:val="22"/>
              </w:rPr>
              <w:t>20.2.2012</w:t>
            </w:r>
          </w:p>
        </w:tc>
        <w:tc>
          <w:tcPr>
            <w:tcW w:w="2268" w:type="dxa"/>
            <w:tcBorders>
              <w:top w:val="single" w:sz="4" w:space="0" w:color="auto"/>
              <w:left w:val="single" w:sz="4" w:space="0" w:color="auto"/>
              <w:bottom w:val="single" w:sz="4" w:space="0" w:color="auto"/>
              <w:right w:val="single" w:sz="4" w:space="0" w:color="auto"/>
            </w:tcBorders>
            <w:hideMark/>
          </w:tcPr>
          <w:p w:rsidR="006E3677" w:rsidRDefault="006E3677">
            <w:pPr>
              <w:rPr>
                <w:rFonts w:ascii="Verdana" w:hAnsi="Verdana" w:cs="Verdana"/>
                <w:color w:val="000000"/>
              </w:rPr>
            </w:pPr>
            <w:r>
              <w:rPr>
                <w:rFonts w:ascii="Verdana" w:hAnsi="Verdana" w:cs="Verdana"/>
                <w:color w:val="000000"/>
                <w:sz w:val="22"/>
                <w:szCs w:val="22"/>
              </w:rPr>
              <w:t>Repor</w:t>
            </w:r>
            <w:r w:rsidR="005E4F25">
              <w:rPr>
                <w:rFonts w:ascii="Verdana" w:hAnsi="Verdana" w:cs="Verdana"/>
                <w:color w:val="000000"/>
                <w:sz w:val="22"/>
                <w:szCs w:val="22"/>
              </w:rPr>
              <w:t>t from Human Resources and Remun</w:t>
            </w:r>
            <w:r>
              <w:rPr>
                <w:rFonts w:ascii="Verdana" w:hAnsi="Verdana" w:cs="Verdana"/>
                <w:color w:val="000000"/>
                <w:sz w:val="22"/>
                <w:szCs w:val="22"/>
              </w:rPr>
              <w:t>eration Committee</w:t>
            </w:r>
          </w:p>
          <w:p w:rsidR="006E3677" w:rsidRDefault="006E3677">
            <w:pPr>
              <w:rPr>
                <w:rFonts w:ascii="Verdana" w:hAnsi="Verdana" w:cs="Verdana"/>
                <w:color w:val="000000"/>
              </w:rPr>
            </w:pPr>
          </w:p>
        </w:tc>
        <w:tc>
          <w:tcPr>
            <w:tcW w:w="2409" w:type="dxa"/>
            <w:tcBorders>
              <w:top w:val="single" w:sz="4" w:space="0" w:color="auto"/>
              <w:left w:val="single" w:sz="4" w:space="0" w:color="auto"/>
              <w:bottom w:val="single" w:sz="4" w:space="0" w:color="auto"/>
              <w:right w:val="single" w:sz="4" w:space="0" w:color="auto"/>
            </w:tcBorders>
            <w:hideMark/>
          </w:tcPr>
          <w:p w:rsidR="006E3677" w:rsidRPr="006E3677" w:rsidRDefault="006E3677" w:rsidP="006E3677">
            <w:pPr>
              <w:pStyle w:val="ListParagraph"/>
              <w:ind w:left="0"/>
              <w:rPr>
                <w:rFonts w:ascii="Verdana" w:hAnsi="Verdana" w:cs="Verdana"/>
              </w:rPr>
            </w:pPr>
            <w:r w:rsidRPr="006E3677">
              <w:rPr>
                <w:rFonts w:ascii="Verdana" w:hAnsi="Verdana" w:cs="Verdana"/>
                <w:sz w:val="22"/>
                <w:szCs w:val="22"/>
              </w:rPr>
              <w:lastRenderedPageBreak/>
              <w:t>Staff contracts to be revised and reissued</w:t>
            </w:r>
          </w:p>
          <w:p w:rsidR="006E3677" w:rsidRDefault="006E3677" w:rsidP="006E3677">
            <w:pPr>
              <w:pStyle w:val="ListParagraph"/>
              <w:rPr>
                <w:rFonts w:ascii="Verdana" w:hAnsi="Verdana" w:cs="Verdana"/>
                <w:color w:val="000000"/>
              </w:rPr>
            </w:pPr>
          </w:p>
        </w:tc>
        <w:tc>
          <w:tcPr>
            <w:tcW w:w="1276" w:type="dxa"/>
            <w:tcBorders>
              <w:top w:val="single" w:sz="4" w:space="0" w:color="auto"/>
              <w:left w:val="single" w:sz="4" w:space="0" w:color="auto"/>
              <w:bottom w:val="single" w:sz="4" w:space="0" w:color="auto"/>
              <w:right w:val="single" w:sz="4" w:space="0" w:color="auto"/>
            </w:tcBorders>
            <w:hideMark/>
          </w:tcPr>
          <w:p w:rsidR="006E3677" w:rsidRDefault="006E3677">
            <w:pPr>
              <w:rPr>
                <w:rFonts w:ascii="Verdana" w:hAnsi="Verdana" w:cs="Verdana"/>
                <w:color w:val="000000"/>
              </w:rPr>
            </w:pPr>
            <w:r>
              <w:rPr>
                <w:rFonts w:ascii="Verdana" w:hAnsi="Verdana" w:cs="Verdana"/>
                <w:color w:val="000000"/>
                <w:sz w:val="22"/>
                <w:szCs w:val="22"/>
              </w:rPr>
              <w:t>CCNI</w:t>
            </w:r>
          </w:p>
        </w:tc>
        <w:tc>
          <w:tcPr>
            <w:tcW w:w="1670" w:type="dxa"/>
            <w:tcBorders>
              <w:top w:val="single" w:sz="4" w:space="0" w:color="auto"/>
              <w:left w:val="single" w:sz="4" w:space="0" w:color="auto"/>
              <w:bottom w:val="single" w:sz="4" w:space="0" w:color="auto"/>
              <w:right w:val="single" w:sz="4" w:space="0" w:color="auto"/>
            </w:tcBorders>
            <w:hideMark/>
          </w:tcPr>
          <w:p w:rsidR="006E3677" w:rsidRDefault="006E3677">
            <w:pPr>
              <w:rPr>
                <w:rFonts w:ascii="Verdana" w:hAnsi="Verdana" w:cs="Verdana"/>
                <w:color w:val="000000"/>
              </w:rPr>
            </w:pPr>
            <w:r>
              <w:rPr>
                <w:rFonts w:ascii="Verdana" w:hAnsi="Verdana" w:cs="Verdana"/>
                <w:color w:val="000000"/>
                <w:sz w:val="22"/>
                <w:szCs w:val="22"/>
              </w:rPr>
              <w:t>Underway</w:t>
            </w:r>
          </w:p>
        </w:tc>
      </w:tr>
      <w:tr w:rsidR="006E3677" w:rsidRPr="00B13187" w:rsidTr="00740EA6">
        <w:trPr>
          <w:trHeight w:val="1019"/>
        </w:trPr>
        <w:tc>
          <w:tcPr>
            <w:tcW w:w="1438" w:type="dxa"/>
            <w:tcBorders>
              <w:top w:val="single" w:sz="4" w:space="0" w:color="auto"/>
              <w:left w:val="single" w:sz="4" w:space="0" w:color="auto"/>
              <w:bottom w:val="single" w:sz="4" w:space="0" w:color="auto"/>
              <w:right w:val="single" w:sz="4" w:space="0" w:color="auto"/>
            </w:tcBorders>
            <w:noWrap/>
            <w:hideMark/>
          </w:tcPr>
          <w:p w:rsidR="006E3677" w:rsidRDefault="006E3677">
            <w:pPr>
              <w:rPr>
                <w:rFonts w:ascii="Verdana" w:hAnsi="Verdana" w:cs="Verdana"/>
                <w:b/>
                <w:bCs/>
                <w:color w:val="000000"/>
              </w:rPr>
            </w:pPr>
            <w:r>
              <w:rPr>
                <w:rFonts w:ascii="Verdana" w:hAnsi="Verdana" w:cs="Verdana"/>
                <w:b/>
                <w:bCs/>
                <w:color w:val="000000"/>
                <w:sz w:val="22"/>
                <w:szCs w:val="22"/>
              </w:rPr>
              <w:lastRenderedPageBreak/>
              <w:t>(23)5</w:t>
            </w:r>
          </w:p>
        </w:tc>
        <w:tc>
          <w:tcPr>
            <w:tcW w:w="1364" w:type="dxa"/>
            <w:tcBorders>
              <w:top w:val="single" w:sz="4" w:space="0" w:color="auto"/>
              <w:left w:val="single" w:sz="4" w:space="0" w:color="auto"/>
              <w:bottom w:val="single" w:sz="4" w:space="0" w:color="auto"/>
              <w:right w:val="single" w:sz="4" w:space="0" w:color="auto"/>
            </w:tcBorders>
            <w:noWrap/>
            <w:hideMark/>
          </w:tcPr>
          <w:p w:rsidR="006E3677" w:rsidRDefault="006E3677">
            <w:pPr>
              <w:rPr>
                <w:rFonts w:ascii="Verdana" w:hAnsi="Verdana" w:cs="Verdana"/>
                <w:color w:val="000000"/>
              </w:rPr>
            </w:pPr>
            <w:r>
              <w:rPr>
                <w:rFonts w:ascii="Verdana" w:hAnsi="Verdana" w:cs="Verdana"/>
                <w:color w:val="000000"/>
                <w:sz w:val="22"/>
                <w:szCs w:val="22"/>
              </w:rPr>
              <w:t>20.2.2012</w:t>
            </w:r>
          </w:p>
        </w:tc>
        <w:tc>
          <w:tcPr>
            <w:tcW w:w="2268" w:type="dxa"/>
            <w:tcBorders>
              <w:top w:val="single" w:sz="4" w:space="0" w:color="auto"/>
              <w:left w:val="single" w:sz="4" w:space="0" w:color="auto"/>
              <w:bottom w:val="single" w:sz="4" w:space="0" w:color="auto"/>
              <w:right w:val="single" w:sz="4" w:space="0" w:color="auto"/>
            </w:tcBorders>
            <w:hideMark/>
          </w:tcPr>
          <w:p w:rsidR="006E3677" w:rsidRDefault="006E3677">
            <w:pPr>
              <w:rPr>
                <w:rFonts w:ascii="Verdana" w:hAnsi="Verdana" w:cs="Verdana"/>
                <w:color w:val="000000"/>
              </w:rPr>
            </w:pPr>
            <w:r>
              <w:rPr>
                <w:rFonts w:ascii="Verdana" w:hAnsi="Verdana" w:cs="Verdana"/>
                <w:color w:val="000000"/>
                <w:sz w:val="22"/>
                <w:szCs w:val="22"/>
              </w:rPr>
              <w:t>Repor</w:t>
            </w:r>
            <w:r w:rsidR="005E4F25">
              <w:rPr>
                <w:rFonts w:ascii="Verdana" w:hAnsi="Verdana" w:cs="Verdana"/>
                <w:color w:val="000000"/>
                <w:sz w:val="22"/>
                <w:szCs w:val="22"/>
              </w:rPr>
              <w:t>t from Human Resources and Remun</w:t>
            </w:r>
            <w:r>
              <w:rPr>
                <w:rFonts w:ascii="Verdana" w:hAnsi="Verdana" w:cs="Verdana"/>
                <w:color w:val="000000"/>
                <w:sz w:val="22"/>
                <w:szCs w:val="22"/>
              </w:rPr>
              <w:t>eration Committee</w:t>
            </w:r>
          </w:p>
        </w:tc>
        <w:tc>
          <w:tcPr>
            <w:tcW w:w="2409" w:type="dxa"/>
            <w:tcBorders>
              <w:top w:val="single" w:sz="4" w:space="0" w:color="auto"/>
              <w:left w:val="single" w:sz="4" w:space="0" w:color="auto"/>
              <w:bottom w:val="single" w:sz="4" w:space="0" w:color="auto"/>
              <w:right w:val="single" w:sz="4" w:space="0" w:color="auto"/>
            </w:tcBorders>
            <w:hideMark/>
          </w:tcPr>
          <w:p w:rsidR="006E3677" w:rsidRPr="006E3677" w:rsidRDefault="006E3677" w:rsidP="004211BE">
            <w:pPr>
              <w:rPr>
                <w:rFonts w:ascii="Verdana" w:hAnsi="Verdana" w:cs="Verdana"/>
                <w:color w:val="000000"/>
              </w:rPr>
            </w:pPr>
            <w:r w:rsidRPr="006E3677">
              <w:rPr>
                <w:rFonts w:ascii="Verdana" w:hAnsi="Verdana" w:cs="Verdana"/>
                <w:sz w:val="22"/>
                <w:szCs w:val="22"/>
              </w:rPr>
              <w:t>Business Case to be prepared and submitted to DSD for approval</w:t>
            </w:r>
          </w:p>
        </w:tc>
        <w:tc>
          <w:tcPr>
            <w:tcW w:w="1276" w:type="dxa"/>
            <w:tcBorders>
              <w:top w:val="single" w:sz="4" w:space="0" w:color="auto"/>
              <w:left w:val="single" w:sz="4" w:space="0" w:color="auto"/>
              <w:bottom w:val="single" w:sz="4" w:space="0" w:color="auto"/>
              <w:right w:val="single" w:sz="4" w:space="0" w:color="auto"/>
            </w:tcBorders>
            <w:hideMark/>
          </w:tcPr>
          <w:p w:rsidR="006E3677" w:rsidRDefault="006E3677">
            <w:pPr>
              <w:rPr>
                <w:rFonts w:ascii="Verdana" w:hAnsi="Verdana" w:cs="Verdana"/>
                <w:color w:val="000000"/>
              </w:rPr>
            </w:pPr>
            <w:r>
              <w:rPr>
                <w:rFonts w:ascii="Verdana" w:hAnsi="Verdana" w:cs="Verdana"/>
                <w:color w:val="000000"/>
                <w:sz w:val="22"/>
                <w:szCs w:val="22"/>
              </w:rPr>
              <w:t>CCNI</w:t>
            </w:r>
          </w:p>
        </w:tc>
        <w:tc>
          <w:tcPr>
            <w:tcW w:w="1670" w:type="dxa"/>
            <w:tcBorders>
              <w:top w:val="single" w:sz="4" w:space="0" w:color="auto"/>
              <w:left w:val="single" w:sz="4" w:space="0" w:color="auto"/>
              <w:bottom w:val="single" w:sz="4" w:space="0" w:color="auto"/>
              <w:right w:val="single" w:sz="4" w:space="0" w:color="auto"/>
            </w:tcBorders>
            <w:hideMark/>
          </w:tcPr>
          <w:p w:rsidR="006E3677" w:rsidRDefault="0017471C">
            <w:pPr>
              <w:rPr>
                <w:rFonts w:ascii="Verdana" w:hAnsi="Verdana" w:cs="Verdana"/>
                <w:color w:val="000000"/>
              </w:rPr>
            </w:pPr>
            <w:r>
              <w:rPr>
                <w:rFonts w:ascii="Verdana" w:hAnsi="Verdana" w:cs="Verdana"/>
                <w:color w:val="000000"/>
                <w:sz w:val="22"/>
                <w:szCs w:val="22"/>
              </w:rPr>
              <w:t>Complete</w:t>
            </w:r>
          </w:p>
        </w:tc>
      </w:tr>
      <w:tr w:rsidR="001140B2" w:rsidRPr="00B13187" w:rsidTr="00740EA6">
        <w:trPr>
          <w:trHeight w:val="1019"/>
        </w:trPr>
        <w:tc>
          <w:tcPr>
            <w:tcW w:w="1438" w:type="dxa"/>
            <w:tcBorders>
              <w:top w:val="single" w:sz="4" w:space="0" w:color="auto"/>
              <w:left w:val="single" w:sz="4" w:space="0" w:color="auto"/>
              <w:bottom w:val="single" w:sz="4" w:space="0" w:color="auto"/>
              <w:right w:val="single" w:sz="4" w:space="0" w:color="auto"/>
            </w:tcBorders>
            <w:noWrap/>
            <w:hideMark/>
          </w:tcPr>
          <w:p w:rsidR="001140B2" w:rsidRDefault="001140B2">
            <w:pPr>
              <w:rPr>
                <w:rFonts w:ascii="Verdana" w:hAnsi="Verdana" w:cs="Verdana"/>
                <w:b/>
                <w:bCs/>
                <w:color w:val="000000"/>
              </w:rPr>
            </w:pPr>
            <w:r>
              <w:rPr>
                <w:rFonts w:ascii="Verdana" w:hAnsi="Verdana" w:cs="Verdana"/>
                <w:b/>
                <w:bCs/>
                <w:color w:val="000000"/>
                <w:sz w:val="22"/>
                <w:szCs w:val="22"/>
              </w:rPr>
              <w:t>(23)</w:t>
            </w:r>
            <w:r w:rsidR="00E854E7">
              <w:rPr>
                <w:rFonts w:ascii="Verdana" w:hAnsi="Verdana" w:cs="Verdana"/>
                <w:b/>
                <w:bCs/>
                <w:color w:val="000000"/>
                <w:sz w:val="22"/>
                <w:szCs w:val="22"/>
              </w:rPr>
              <w:t>4</w:t>
            </w:r>
          </w:p>
        </w:tc>
        <w:tc>
          <w:tcPr>
            <w:tcW w:w="1364" w:type="dxa"/>
            <w:tcBorders>
              <w:top w:val="single" w:sz="4" w:space="0" w:color="auto"/>
              <w:left w:val="single" w:sz="4" w:space="0" w:color="auto"/>
              <w:bottom w:val="single" w:sz="4" w:space="0" w:color="auto"/>
              <w:right w:val="single" w:sz="4" w:space="0" w:color="auto"/>
            </w:tcBorders>
            <w:noWrap/>
            <w:hideMark/>
          </w:tcPr>
          <w:p w:rsidR="001140B2" w:rsidRDefault="001140B2">
            <w:pPr>
              <w:rPr>
                <w:rFonts w:ascii="Verdana" w:hAnsi="Verdana" w:cs="Verdana"/>
                <w:color w:val="000000"/>
              </w:rPr>
            </w:pPr>
            <w:r>
              <w:rPr>
                <w:rFonts w:ascii="Verdana" w:hAnsi="Verdana" w:cs="Verdana"/>
                <w:color w:val="000000"/>
                <w:sz w:val="22"/>
                <w:szCs w:val="22"/>
              </w:rPr>
              <w:t>20.2.2012</w:t>
            </w:r>
          </w:p>
        </w:tc>
        <w:tc>
          <w:tcPr>
            <w:tcW w:w="2268" w:type="dxa"/>
            <w:tcBorders>
              <w:top w:val="single" w:sz="4" w:space="0" w:color="auto"/>
              <w:left w:val="single" w:sz="4" w:space="0" w:color="auto"/>
              <w:bottom w:val="single" w:sz="4" w:space="0" w:color="auto"/>
              <w:right w:val="single" w:sz="4" w:space="0" w:color="auto"/>
            </w:tcBorders>
            <w:hideMark/>
          </w:tcPr>
          <w:p w:rsidR="001140B2" w:rsidRDefault="001140B2">
            <w:pPr>
              <w:rPr>
                <w:rFonts w:ascii="Verdana" w:hAnsi="Verdana" w:cs="Verdana"/>
                <w:color w:val="000000"/>
              </w:rPr>
            </w:pPr>
            <w:r>
              <w:rPr>
                <w:rFonts w:ascii="Verdana" w:hAnsi="Verdana" w:cs="Verdana"/>
                <w:color w:val="000000"/>
                <w:sz w:val="22"/>
                <w:szCs w:val="22"/>
              </w:rPr>
              <w:t>Draft Equality Scheme for Consultation</w:t>
            </w:r>
          </w:p>
        </w:tc>
        <w:tc>
          <w:tcPr>
            <w:tcW w:w="2409" w:type="dxa"/>
            <w:tcBorders>
              <w:top w:val="single" w:sz="4" w:space="0" w:color="auto"/>
              <w:left w:val="single" w:sz="4" w:space="0" w:color="auto"/>
              <w:bottom w:val="single" w:sz="4" w:space="0" w:color="auto"/>
              <w:right w:val="single" w:sz="4" w:space="0" w:color="auto"/>
            </w:tcBorders>
            <w:hideMark/>
          </w:tcPr>
          <w:p w:rsidR="001140B2" w:rsidRPr="001140B2" w:rsidRDefault="001140B2">
            <w:pPr>
              <w:rPr>
                <w:rFonts w:ascii="Verdana" w:hAnsi="Verdana" w:cs="Verdana"/>
                <w:color w:val="000000"/>
              </w:rPr>
            </w:pPr>
            <w:r>
              <w:rPr>
                <w:rFonts w:ascii="Verdana" w:hAnsi="Verdana" w:cs="Verdana"/>
                <w:sz w:val="22"/>
                <w:szCs w:val="22"/>
              </w:rPr>
              <w:t xml:space="preserve">Details of Equality Scheme </w:t>
            </w:r>
            <w:r w:rsidRPr="001140B2">
              <w:rPr>
                <w:rFonts w:ascii="Verdana" w:hAnsi="Verdana" w:cs="Verdana"/>
                <w:sz w:val="22"/>
                <w:szCs w:val="22"/>
              </w:rPr>
              <w:t>consultations to be circulated to Board</w:t>
            </w:r>
          </w:p>
        </w:tc>
        <w:tc>
          <w:tcPr>
            <w:tcW w:w="1276" w:type="dxa"/>
            <w:tcBorders>
              <w:top w:val="single" w:sz="4" w:space="0" w:color="auto"/>
              <w:left w:val="single" w:sz="4" w:space="0" w:color="auto"/>
              <w:bottom w:val="single" w:sz="4" w:space="0" w:color="auto"/>
              <w:right w:val="single" w:sz="4" w:space="0" w:color="auto"/>
            </w:tcBorders>
            <w:hideMark/>
          </w:tcPr>
          <w:p w:rsidR="001140B2" w:rsidRDefault="00740EA6">
            <w:pPr>
              <w:rPr>
                <w:rFonts w:ascii="Verdana" w:hAnsi="Verdana" w:cs="Verdana"/>
                <w:color w:val="000000"/>
              </w:rPr>
            </w:pPr>
            <w:r>
              <w:rPr>
                <w:rFonts w:ascii="Verdana" w:hAnsi="Verdana" w:cs="Verdana"/>
                <w:color w:val="000000"/>
              </w:rPr>
              <w:t>CCNI</w:t>
            </w:r>
          </w:p>
        </w:tc>
        <w:tc>
          <w:tcPr>
            <w:tcW w:w="1670" w:type="dxa"/>
            <w:tcBorders>
              <w:top w:val="single" w:sz="4" w:space="0" w:color="auto"/>
              <w:left w:val="single" w:sz="4" w:space="0" w:color="auto"/>
              <w:bottom w:val="single" w:sz="4" w:space="0" w:color="auto"/>
              <w:right w:val="single" w:sz="4" w:space="0" w:color="auto"/>
            </w:tcBorders>
            <w:hideMark/>
          </w:tcPr>
          <w:p w:rsidR="001140B2" w:rsidRDefault="0017471C">
            <w:pPr>
              <w:rPr>
                <w:rFonts w:ascii="Verdana" w:hAnsi="Verdana" w:cs="Verdana"/>
                <w:color w:val="000000"/>
              </w:rPr>
            </w:pPr>
            <w:r>
              <w:rPr>
                <w:rFonts w:ascii="Verdana" w:hAnsi="Verdana" w:cs="Verdana"/>
                <w:color w:val="000000"/>
                <w:sz w:val="22"/>
                <w:szCs w:val="22"/>
              </w:rPr>
              <w:t>Complete</w:t>
            </w:r>
          </w:p>
        </w:tc>
      </w:tr>
      <w:tr w:rsidR="001140B2" w:rsidRPr="00B13187" w:rsidTr="00740EA6">
        <w:trPr>
          <w:trHeight w:val="1019"/>
        </w:trPr>
        <w:tc>
          <w:tcPr>
            <w:tcW w:w="1438" w:type="dxa"/>
            <w:tcBorders>
              <w:top w:val="single" w:sz="4" w:space="0" w:color="auto"/>
              <w:left w:val="single" w:sz="4" w:space="0" w:color="auto"/>
              <w:bottom w:val="single" w:sz="4" w:space="0" w:color="auto"/>
              <w:right w:val="single" w:sz="4" w:space="0" w:color="auto"/>
            </w:tcBorders>
            <w:noWrap/>
            <w:hideMark/>
          </w:tcPr>
          <w:p w:rsidR="001140B2" w:rsidRDefault="001140B2">
            <w:pPr>
              <w:rPr>
                <w:rFonts w:ascii="Verdana" w:hAnsi="Verdana" w:cs="Verdana"/>
                <w:b/>
                <w:bCs/>
                <w:color w:val="000000"/>
              </w:rPr>
            </w:pPr>
            <w:r>
              <w:rPr>
                <w:rFonts w:ascii="Verdana" w:hAnsi="Verdana" w:cs="Verdana"/>
                <w:b/>
                <w:bCs/>
                <w:color w:val="000000"/>
                <w:sz w:val="22"/>
                <w:szCs w:val="22"/>
              </w:rPr>
              <w:t>(23)</w:t>
            </w:r>
            <w:r w:rsidR="00E854E7">
              <w:rPr>
                <w:rFonts w:ascii="Verdana" w:hAnsi="Verdana" w:cs="Verdana"/>
                <w:b/>
                <w:bCs/>
                <w:color w:val="000000"/>
                <w:sz w:val="22"/>
                <w:szCs w:val="22"/>
              </w:rPr>
              <w:t>5</w:t>
            </w:r>
          </w:p>
        </w:tc>
        <w:tc>
          <w:tcPr>
            <w:tcW w:w="1364" w:type="dxa"/>
            <w:tcBorders>
              <w:top w:val="single" w:sz="4" w:space="0" w:color="auto"/>
              <w:left w:val="single" w:sz="4" w:space="0" w:color="auto"/>
              <w:bottom w:val="single" w:sz="4" w:space="0" w:color="auto"/>
              <w:right w:val="single" w:sz="4" w:space="0" w:color="auto"/>
            </w:tcBorders>
            <w:noWrap/>
            <w:hideMark/>
          </w:tcPr>
          <w:p w:rsidR="001140B2" w:rsidRDefault="001140B2">
            <w:pPr>
              <w:rPr>
                <w:rFonts w:ascii="Verdana" w:hAnsi="Verdana" w:cs="Verdana"/>
                <w:color w:val="000000"/>
              </w:rPr>
            </w:pPr>
            <w:r>
              <w:rPr>
                <w:rFonts w:ascii="Verdana" w:hAnsi="Verdana" w:cs="Verdana"/>
                <w:color w:val="000000"/>
                <w:sz w:val="22"/>
                <w:szCs w:val="22"/>
              </w:rPr>
              <w:t>20.2.2012</w:t>
            </w:r>
          </w:p>
        </w:tc>
        <w:tc>
          <w:tcPr>
            <w:tcW w:w="2268" w:type="dxa"/>
            <w:tcBorders>
              <w:top w:val="single" w:sz="4" w:space="0" w:color="auto"/>
              <w:left w:val="single" w:sz="4" w:space="0" w:color="auto"/>
              <w:bottom w:val="single" w:sz="4" w:space="0" w:color="auto"/>
              <w:right w:val="single" w:sz="4" w:space="0" w:color="auto"/>
            </w:tcBorders>
            <w:hideMark/>
          </w:tcPr>
          <w:p w:rsidR="001140B2" w:rsidRDefault="00FD61A1">
            <w:pPr>
              <w:rPr>
                <w:rFonts w:ascii="Verdana" w:hAnsi="Verdana" w:cs="Verdana"/>
                <w:color w:val="000000"/>
              </w:rPr>
            </w:pPr>
            <w:r>
              <w:rPr>
                <w:rFonts w:ascii="Verdana" w:hAnsi="Verdana" w:cs="Verdana"/>
                <w:color w:val="000000"/>
                <w:sz w:val="22"/>
                <w:szCs w:val="22"/>
              </w:rPr>
              <w:t>Chief Executive Performance Objectives</w:t>
            </w:r>
          </w:p>
        </w:tc>
        <w:tc>
          <w:tcPr>
            <w:tcW w:w="2409" w:type="dxa"/>
            <w:tcBorders>
              <w:top w:val="single" w:sz="4" w:space="0" w:color="auto"/>
              <w:left w:val="single" w:sz="4" w:space="0" w:color="auto"/>
              <w:bottom w:val="single" w:sz="4" w:space="0" w:color="auto"/>
              <w:right w:val="single" w:sz="4" w:space="0" w:color="auto"/>
            </w:tcBorders>
            <w:hideMark/>
          </w:tcPr>
          <w:p w:rsidR="001140B2" w:rsidRPr="00FD61A1" w:rsidRDefault="00FD61A1" w:rsidP="00D56039">
            <w:pPr>
              <w:rPr>
                <w:rFonts w:ascii="Verdana" w:hAnsi="Verdana" w:cs="Verdana"/>
                <w:color w:val="000000"/>
              </w:rPr>
            </w:pPr>
            <w:r w:rsidRPr="00FD61A1">
              <w:rPr>
                <w:rFonts w:ascii="Verdana" w:hAnsi="Verdana" w:cs="Verdana"/>
                <w:bCs/>
                <w:sz w:val="22"/>
                <w:szCs w:val="22"/>
              </w:rPr>
              <w:t xml:space="preserve">Paul Cavanagh to </w:t>
            </w:r>
            <w:r w:rsidR="00D56039">
              <w:rPr>
                <w:rFonts w:ascii="Verdana" w:hAnsi="Verdana" w:cs="Verdana"/>
                <w:bCs/>
                <w:sz w:val="22"/>
                <w:szCs w:val="22"/>
              </w:rPr>
              <w:t>forward suggestions</w:t>
            </w:r>
          </w:p>
        </w:tc>
        <w:tc>
          <w:tcPr>
            <w:tcW w:w="1276" w:type="dxa"/>
            <w:tcBorders>
              <w:top w:val="single" w:sz="4" w:space="0" w:color="auto"/>
              <w:left w:val="single" w:sz="4" w:space="0" w:color="auto"/>
              <w:bottom w:val="single" w:sz="4" w:space="0" w:color="auto"/>
              <w:right w:val="single" w:sz="4" w:space="0" w:color="auto"/>
            </w:tcBorders>
            <w:hideMark/>
          </w:tcPr>
          <w:p w:rsidR="001140B2" w:rsidRDefault="00FD61A1">
            <w:pPr>
              <w:rPr>
                <w:rFonts w:ascii="Verdana" w:hAnsi="Verdana" w:cs="Verdana"/>
                <w:color w:val="000000"/>
              </w:rPr>
            </w:pPr>
            <w:r>
              <w:rPr>
                <w:rFonts w:ascii="Verdana" w:hAnsi="Verdana" w:cs="Verdana"/>
                <w:color w:val="000000"/>
                <w:sz w:val="22"/>
                <w:szCs w:val="22"/>
              </w:rPr>
              <w:t>Paul Cavanagh/Chief Exec</w:t>
            </w:r>
          </w:p>
        </w:tc>
        <w:tc>
          <w:tcPr>
            <w:tcW w:w="1670" w:type="dxa"/>
            <w:tcBorders>
              <w:top w:val="single" w:sz="4" w:space="0" w:color="auto"/>
              <w:left w:val="single" w:sz="4" w:space="0" w:color="auto"/>
              <w:bottom w:val="single" w:sz="4" w:space="0" w:color="auto"/>
              <w:right w:val="single" w:sz="4" w:space="0" w:color="auto"/>
            </w:tcBorders>
            <w:hideMark/>
          </w:tcPr>
          <w:p w:rsidR="001140B2" w:rsidRDefault="0017471C">
            <w:pPr>
              <w:rPr>
                <w:rFonts w:ascii="Verdana" w:hAnsi="Verdana" w:cs="Verdana"/>
                <w:color w:val="000000"/>
              </w:rPr>
            </w:pPr>
            <w:r>
              <w:rPr>
                <w:rFonts w:ascii="Verdana" w:hAnsi="Verdana" w:cs="Verdana"/>
                <w:color w:val="000000"/>
                <w:sz w:val="22"/>
                <w:szCs w:val="22"/>
              </w:rPr>
              <w:t>Complete</w:t>
            </w:r>
          </w:p>
        </w:tc>
      </w:tr>
      <w:tr w:rsidR="001140B2" w:rsidRPr="00B13187" w:rsidTr="00740EA6">
        <w:trPr>
          <w:trHeight w:val="1019"/>
        </w:trPr>
        <w:tc>
          <w:tcPr>
            <w:tcW w:w="1438" w:type="dxa"/>
            <w:tcBorders>
              <w:top w:val="single" w:sz="4" w:space="0" w:color="auto"/>
              <w:left w:val="single" w:sz="4" w:space="0" w:color="auto"/>
              <w:bottom w:val="single" w:sz="4" w:space="0" w:color="auto"/>
              <w:right w:val="single" w:sz="4" w:space="0" w:color="auto"/>
            </w:tcBorders>
            <w:noWrap/>
            <w:hideMark/>
          </w:tcPr>
          <w:p w:rsidR="001140B2" w:rsidRDefault="001140B2">
            <w:pPr>
              <w:rPr>
                <w:rFonts w:ascii="Verdana" w:hAnsi="Verdana" w:cs="Verdana"/>
                <w:b/>
                <w:bCs/>
                <w:color w:val="000000"/>
              </w:rPr>
            </w:pPr>
            <w:r>
              <w:rPr>
                <w:rFonts w:ascii="Verdana" w:hAnsi="Verdana" w:cs="Verdana"/>
                <w:b/>
                <w:bCs/>
                <w:color w:val="000000"/>
                <w:sz w:val="22"/>
                <w:szCs w:val="22"/>
              </w:rPr>
              <w:t>(23)</w:t>
            </w:r>
            <w:r w:rsidR="00E854E7">
              <w:rPr>
                <w:rFonts w:ascii="Verdana" w:hAnsi="Verdana" w:cs="Verdana"/>
                <w:b/>
                <w:bCs/>
                <w:color w:val="000000"/>
                <w:sz w:val="22"/>
                <w:szCs w:val="22"/>
              </w:rPr>
              <w:t>6</w:t>
            </w:r>
          </w:p>
        </w:tc>
        <w:tc>
          <w:tcPr>
            <w:tcW w:w="1364" w:type="dxa"/>
            <w:tcBorders>
              <w:top w:val="single" w:sz="4" w:space="0" w:color="auto"/>
              <w:left w:val="single" w:sz="4" w:space="0" w:color="auto"/>
              <w:bottom w:val="single" w:sz="4" w:space="0" w:color="auto"/>
              <w:right w:val="single" w:sz="4" w:space="0" w:color="auto"/>
            </w:tcBorders>
            <w:noWrap/>
            <w:hideMark/>
          </w:tcPr>
          <w:p w:rsidR="001140B2" w:rsidRDefault="001140B2">
            <w:pPr>
              <w:rPr>
                <w:rFonts w:ascii="Verdana" w:hAnsi="Verdana" w:cs="Verdana"/>
                <w:color w:val="000000"/>
              </w:rPr>
            </w:pPr>
            <w:r>
              <w:rPr>
                <w:rFonts w:ascii="Verdana" w:hAnsi="Verdana" w:cs="Verdana"/>
                <w:color w:val="000000"/>
                <w:sz w:val="22"/>
                <w:szCs w:val="22"/>
              </w:rPr>
              <w:t>20.2.2012</w:t>
            </w:r>
          </w:p>
        </w:tc>
        <w:tc>
          <w:tcPr>
            <w:tcW w:w="2268" w:type="dxa"/>
            <w:tcBorders>
              <w:top w:val="single" w:sz="4" w:space="0" w:color="auto"/>
              <w:left w:val="single" w:sz="4" w:space="0" w:color="auto"/>
              <w:bottom w:val="single" w:sz="4" w:space="0" w:color="auto"/>
              <w:right w:val="single" w:sz="4" w:space="0" w:color="auto"/>
            </w:tcBorders>
            <w:hideMark/>
          </w:tcPr>
          <w:p w:rsidR="001140B2" w:rsidRDefault="00FD61A1">
            <w:pPr>
              <w:rPr>
                <w:rFonts w:ascii="Verdana" w:hAnsi="Verdana" w:cs="Verdana"/>
                <w:color w:val="000000"/>
              </w:rPr>
            </w:pPr>
            <w:r>
              <w:rPr>
                <w:rFonts w:ascii="Verdana" w:hAnsi="Verdana" w:cs="Verdana"/>
                <w:color w:val="000000"/>
                <w:sz w:val="22"/>
                <w:szCs w:val="22"/>
              </w:rPr>
              <w:t>Amendments Timeline</w:t>
            </w:r>
          </w:p>
        </w:tc>
        <w:tc>
          <w:tcPr>
            <w:tcW w:w="2409" w:type="dxa"/>
            <w:tcBorders>
              <w:top w:val="single" w:sz="4" w:space="0" w:color="auto"/>
              <w:left w:val="single" w:sz="4" w:space="0" w:color="auto"/>
              <w:bottom w:val="single" w:sz="4" w:space="0" w:color="auto"/>
              <w:right w:val="single" w:sz="4" w:space="0" w:color="auto"/>
            </w:tcBorders>
            <w:hideMark/>
          </w:tcPr>
          <w:p w:rsidR="001140B2" w:rsidRDefault="00FD61A1">
            <w:pPr>
              <w:rPr>
                <w:rFonts w:ascii="Verdana" w:hAnsi="Verdana" w:cs="Verdana"/>
                <w:color w:val="000000"/>
              </w:rPr>
            </w:pPr>
            <w:r>
              <w:rPr>
                <w:rFonts w:ascii="Verdana" w:hAnsi="Verdana" w:cs="Verdana"/>
                <w:color w:val="000000"/>
                <w:sz w:val="22"/>
                <w:szCs w:val="22"/>
              </w:rPr>
              <w:t>Chair to write to Minister requesting that legislative timeline is adhered to</w:t>
            </w:r>
          </w:p>
        </w:tc>
        <w:tc>
          <w:tcPr>
            <w:tcW w:w="1276" w:type="dxa"/>
            <w:tcBorders>
              <w:top w:val="single" w:sz="4" w:space="0" w:color="auto"/>
              <w:left w:val="single" w:sz="4" w:space="0" w:color="auto"/>
              <w:bottom w:val="single" w:sz="4" w:space="0" w:color="auto"/>
              <w:right w:val="single" w:sz="4" w:space="0" w:color="auto"/>
            </w:tcBorders>
            <w:hideMark/>
          </w:tcPr>
          <w:p w:rsidR="001140B2" w:rsidRDefault="00FD61A1">
            <w:pPr>
              <w:rPr>
                <w:rFonts w:ascii="Verdana" w:hAnsi="Verdana" w:cs="Verdana"/>
                <w:color w:val="000000"/>
              </w:rPr>
            </w:pPr>
            <w:r>
              <w:rPr>
                <w:rFonts w:ascii="Verdana" w:hAnsi="Verdana" w:cs="Verdana"/>
                <w:color w:val="000000"/>
                <w:sz w:val="22"/>
                <w:szCs w:val="22"/>
              </w:rPr>
              <w:t>Chair/ Chief Exec.</w:t>
            </w:r>
          </w:p>
        </w:tc>
        <w:tc>
          <w:tcPr>
            <w:tcW w:w="1670" w:type="dxa"/>
            <w:tcBorders>
              <w:top w:val="single" w:sz="4" w:space="0" w:color="auto"/>
              <w:left w:val="single" w:sz="4" w:space="0" w:color="auto"/>
              <w:bottom w:val="single" w:sz="4" w:space="0" w:color="auto"/>
              <w:right w:val="single" w:sz="4" w:space="0" w:color="auto"/>
            </w:tcBorders>
            <w:hideMark/>
          </w:tcPr>
          <w:p w:rsidR="001140B2" w:rsidRDefault="006F4350">
            <w:pPr>
              <w:rPr>
                <w:rFonts w:ascii="Verdana" w:hAnsi="Verdana" w:cs="Verdana"/>
                <w:color w:val="000000"/>
              </w:rPr>
            </w:pPr>
            <w:r>
              <w:rPr>
                <w:rFonts w:ascii="Verdana" w:hAnsi="Verdana" w:cs="Verdana"/>
                <w:color w:val="000000"/>
                <w:sz w:val="22"/>
                <w:szCs w:val="22"/>
              </w:rPr>
              <w:t>Complete</w:t>
            </w:r>
          </w:p>
        </w:tc>
      </w:tr>
      <w:tr w:rsidR="00FD61A1" w:rsidRPr="00B13187" w:rsidTr="00740EA6">
        <w:trPr>
          <w:trHeight w:val="1019"/>
        </w:trPr>
        <w:tc>
          <w:tcPr>
            <w:tcW w:w="1438" w:type="dxa"/>
            <w:tcBorders>
              <w:top w:val="single" w:sz="4" w:space="0" w:color="auto"/>
              <w:left w:val="single" w:sz="4" w:space="0" w:color="auto"/>
              <w:bottom w:val="single" w:sz="4" w:space="0" w:color="auto"/>
              <w:right w:val="single" w:sz="4" w:space="0" w:color="auto"/>
            </w:tcBorders>
            <w:noWrap/>
            <w:hideMark/>
          </w:tcPr>
          <w:p w:rsidR="00FD61A1" w:rsidRDefault="00FD61A1">
            <w:pPr>
              <w:rPr>
                <w:rFonts w:ascii="Verdana" w:hAnsi="Verdana" w:cs="Verdana"/>
                <w:b/>
                <w:bCs/>
                <w:color w:val="000000"/>
              </w:rPr>
            </w:pPr>
            <w:r>
              <w:rPr>
                <w:rFonts w:ascii="Verdana" w:hAnsi="Verdana" w:cs="Verdana"/>
                <w:b/>
                <w:bCs/>
                <w:color w:val="000000"/>
                <w:sz w:val="22"/>
                <w:szCs w:val="22"/>
              </w:rPr>
              <w:t>(23)</w:t>
            </w:r>
            <w:r w:rsidR="00E854E7">
              <w:rPr>
                <w:rFonts w:ascii="Verdana" w:hAnsi="Verdana" w:cs="Verdana"/>
                <w:b/>
                <w:bCs/>
                <w:color w:val="000000"/>
                <w:sz w:val="22"/>
                <w:szCs w:val="22"/>
              </w:rPr>
              <w:t>7</w:t>
            </w:r>
          </w:p>
        </w:tc>
        <w:tc>
          <w:tcPr>
            <w:tcW w:w="1364" w:type="dxa"/>
            <w:tcBorders>
              <w:top w:val="single" w:sz="4" w:space="0" w:color="auto"/>
              <w:left w:val="single" w:sz="4" w:space="0" w:color="auto"/>
              <w:bottom w:val="single" w:sz="4" w:space="0" w:color="auto"/>
              <w:right w:val="single" w:sz="4" w:space="0" w:color="auto"/>
            </w:tcBorders>
            <w:noWrap/>
            <w:hideMark/>
          </w:tcPr>
          <w:p w:rsidR="00FD61A1" w:rsidRDefault="00FD61A1">
            <w:pPr>
              <w:rPr>
                <w:rFonts w:ascii="Verdana" w:hAnsi="Verdana" w:cs="Verdana"/>
                <w:color w:val="000000"/>
              </w:rPr>
            </w:pPr>
            <w:r>
              <w:rPr>
                <w:rFonts w:ascii="Verdana" w:hAnsi="Verdana" w:cs="Verdana"/>
                <w:color w:val="000000"/>
                <w:sz w:val="22"/>
                <w:szCs w:val="22"/>
              </w:rPr>
              <w:t>20.2.2012</w:t>
            </w:r>
          </w:p>
        </w:tc>
        <w:tc>
          <w:tcPr>
            <w:tcW w:w="2268" w:type="dxa"/>
            <w:tcBorders>
              <w:top w:val="single" w:sz="4" w:space="0" w:color="auto"/>
              <w:left w:val="single" w:sz="4" w:space="0" w:color="auto"/>
              <w:bottom w:val="single" w:sz="4" w:space="0" w:color="auto"/>
              <w:right w:val="single" w:sz="4" w:space="0" w:color="auto"/>
            </w:tcBorders>
            <w:hideMark/>
          </w:tcPr>
          <w:p w:rsidR="00FD61A1" w:rsidRDefault="00FD61A1">
            <w:pPr>
              <w:rPr>
                <w:rFonts w:ascii="Verdana" w:hAnsi="Verdana" w:cs="Verdana"/>
                <w:color w:val="000000"/>
              </w:rPr>
            </w:pPr>
            <w:r>
              <w:rPr>
                <w:rFonts w:ascii="Verdana" w:hAnsi="Verdana" w:cs="Verdana"/>
                <w:color w:val="000000"/>
                <w:sz w:val="22"/>
                <w:szCs w:val="22"/>
              </w:rPr>
              <w:t>Public Benefit Update Summary</w:t>
            </w:r>
          </w:p>
        </w:tc>
        <w:tc>
          <w:tcPr>
            <w:tcW w:w="2409" w:type="dxa"/>
            <w:tcBorders>
              <w:top w:val="single" w:sz="4" w:space="0" w:color="auto"/>
              <w:left w:val="single" w:sz="4" w:space="0" w:color="auto"/>
              <w:bottom w:val="single" w:sz="4" w:space="0" w:color="auto"/>
              <w:right w:val="single" w:sz="4" w:space="0" w:color="auto"/>
            </w:tcBorders>
            <w:hideMark/>
          </w:tcPr>
          <w:p w:rsidR="00FD61A1" w:rsidRPr="00FD61A1" w:rsidRDefault="00FD61A1">
            <w:pPr>
              <w:rPr>
                <w:rFonts w:ascii="Verdana" w:hAnsi="Verdana" w:cs="Verdana"/>
                <w:color w:val="000000"/>
              </w:rPr>
            </w:pPr>
            <w:r w:rsidRPr="00FD61A1">
              <w:rPr>
                <w:rFonts w:ascii="Verdana" w:hAnsi="Verdana" w:cs="Verdana"/>
                <w:sz w:val="22"/>
                <w:szCs w:val="22"/>
              </w:rPr>
              <w:t>Public Benefit summary to be added to Board Development Day agenda</w:t>
            </w:r>
          </w:p>
        </w:tc>
        <w:tc>
          <w:tcPr>
            <w:tcW w:w="1276" w:type="dxa"/>
            <w:tcBorders>
              <w:top w:val="single" w:sz="4" w:space="0" w:color="auto"/>
              <w:left w:val="single" w:sz="4" w:space="0" w:color="auto"/>
              <w:bottom w:val="single" w:sz="4" w:space="0" w:color="auto"/>
              <w:right w:val="single" w:sz="4" w:space="0" w:color="auto"/>
            </w:tcBorders>
            <w:hideMark/>
          </w:tcPr>
          <w:p w:rsidR="00FD61A1" w:rsidRDefault="00FD61A1">
            <w:pPr>
              <w:rPr>
                <w:rFonts w:ascii="Verdana" w:hAnsi="Verdana" w:cs="Verdana"/>
                <w:color w:val="000000"/>
              </w:rPr>
            </w:pPr>
            <w:r>
              <w:rPr>
                <w:rFonts w:ascii="Verdana" w:hAnsi="Verdana" w:cs="Verdana"/>
                <w:color w:val="000000"/>
                <w:sz w:val="22"/>
                <w:szCs w:val="22"/>
              </w:rPr>
              <w:t>CCNI</w:t>
            </w:r>
          </w:p>
        </w:tc>
        <w:tc>
          <w:tcPr>
            <w:tcW w:w="1670" w:type="dxa"/>
            <w:tcBorders>
              <w:top w:val="single" w:sz="4" w:space="0" w:color="auto"/>
              <w:left w:val="single" w:sz="4" w:space="0" w:color="auto"/>
              <w:bottom w:val="single" w:sz="4" w:space="0" w:color="auto"/>
              <w:right w:val="single" w:sz="4" w:space="0" w:color="auto"/>
            </w:tcBorders>
            <w:hideMark/>
          </w:tcPr>
          <w:p w:rsidR="00FD61A1" w:rsidRDefault="007C4EBB">
            <w:pPr>
              <w:rPr>
                <w:rFonts w:ascii="Verdana" w:hAnsi="Verdana" w:cs="Verdana"/>
                <w:color w:val="000000"/>
              </w:rPr>
            </w:pPr>
            <w:r>
              <w:rPr>
                <w:rFonts w:ascii="Verdana" w:hAnsi="Verdana" w:cs="Verdana"/>
                <w:color w:val="000000"/>
                <w:sz w:val="22"/>
                <w:szCs w:val="22"/>
              </w:rPr>
              <w:t>Complete</w:t>
            </w:r>
          </w:p>
        </w:tc>
      </w:tr>
      <w:tr w:rsidR="00FD61A1" w:rsidRPr="00B13187" w:rsidTr="00740EA6">
        <w:trPr>
          <w:trHeight w:val="1019"/>
        </w:trPr>
        <w:tc>
          <w:tcPr>
            <w:tcW w:w="1438" w:type="dxa"/>
            <w:tcBorders>
              <w:top w:val="single" w:sz="4" w:space="0" w:color="auto"/>
              <w:left w:val="single" w:sz="4" w:space="0" w:color="auto"/>
              <w:bottom w:val="single" w:sz="4" w:space="0" w:color="auto"/>
              <w:right w:val="single" w:sz="4" w:space="0" w:color="auto"/>
            </w:tcBorders>
            <w:noWrap/>
            <w:hideMark/>
          </w:tcPr>
          <w:p w:rsidR="00FD61A1" w:rsidRDefault="00FD61A1">
            <w:pPr>
              <w:rPr>
                <w:rFonts w:ascii="Verdana" w:hAnsi="Verdana" w:cs="Verdana"/>
                <w:b/>
                <w:bCs/>
                <w:color w:val="000000"/>
              </w:rPr>
            </w:pPr>
            <w:r>
              <w:rPr>
                <w:rFonts w:ascii="Verdana" w:hAnsi="Verdana" w:cs="Verdana"/>
                <w:b/>
                <w:bCs/>
                <w:color w:val="000000"/>
                <w:sz w:val="22"/>
                <w:szCs w:val="22"/>
              </w:rPr>
              <w:t>(23)</w:t>
            </w:r>
            <w:r w:rsidR="00E854E7">
              <w:rPr>
                <w:rFonts w:ascii="Verdana" w:hAnsi="Verdana" w:cs="Verdana"/>
                <w:b/>
                <w:bCs/>
                <w:color w:val="000000"/>
                <w:sz w:val="22"/>
                <w:szCs w:val="22"/>
              </w:rPr>
              <w:t>8</w:t>
            </w:r>
          </w:p>
        </w:tc>
        <w:tc>
          <w:tcPr>
            <w:tcW w:w="1364" w:type="dxa"/>
            <w:tcBorders>
              <w:top w:val="single" w:sz="4" w:space="0" w:color="auto"/>
              <w:left w:val="single" w:sz="4" w:space="0" w:color="auto"/>
              <w:bottom w:val="single" w:sz="4" w:space="0" w:color="auto"/>
              <w:right w:val="single" w:sz="4" w:space="0" w:color="auto"/>
            </w:tcBorders>
            <w:noWrap/>
            <w:hideMark/>
          </w:tcPr>
          <w:p w:rsidR="00FD61A1" w:rsidRDefault="00FD61A1">
            <w:pPr>
              <w:rPr>
                <w:rFonts w:ascii="Verdana" w:hAnsi="Verdana" w:cs="Verdana"/>
                <w:color w:val="000000"/>
              </w:rPr>
            </w:pPr>
            <w:r>
              <w:rPr>
                <w:rFonts w:ascii="Verdana" w:hAnsi="Verdana" w:cs="Verdana"/>
                <w:color w:val="000000"/>
                <w:sz w:val="22"/>
                <w:szCs w:val="22"/>
              </w:rPr>
              <w:t>20.2.2012</w:t>
            </w:r>
          </w:p>
        </w:tc>
        <w:tc>
          <w:tcPr>
            <w:tcW w:w="2268" w:type="dxa"/>
            <w:tcBorders>
              <w:top w:val="single" w:sz="4" w:space="0" w:color="auto"/>
              <w:left w:val="single" w:sz="4" w:space="0" w:color="auto"/>
              <w:bottom w:val="single" w:sz="4" w:space="0" w:color="auto"/>
              <w:right w:val="single" w:sz="4" w:space="0" w:color="auto"/>
            </w:tcBorders>
            <w:hideMark/>
          </w:tcPr>
          <w:p w:rsidR="00FD61A1" w:rsidRDefault="00FD61A1">
            <w:pPr>
              <w:rPr>
                <w:rFonts w:ascii="Verdana" w:hAnsi="Verdana" w:cs="Verdana"/>
                <w:color w:val="000000"/>
              </w:rPr>
            </w:pPr>
            <w:r>
              <w:rPr>
                <w:rFonts w:ascii="Verdana" w:hAnsi="Verdana" w:cs="Verdana"/>
                <w:color w:val="000000"/>
                <w:sz w:val="22"/>
                <w:szCs w:val="22"/>
              </w:rPr>
              <w:t>AOB</w:t>
            </w:r>
          </w:p>
        </w:tc>
        <w:tc>
          <w:tcPr>
            <w:tcW w:w="2409" w:type="dxa"/>
            <w:tcBorders>
              <w:top w:val="single" w:sz="4" w:space="0" w:color="auto"/>
              <w:left w:val="single" w:sz="4" w:space="0" w:color="auto"/>
              <w:bottom w:val="single" w:sz="4" w:space="0" w:color="auto"/>
              <w:right w:val="single" w:sz="4" w:space="0" w:color="auto"/>
            </w:tcBorders>
            <w:hideMark/>
          </w:tcPr>
          <w:p w:rsidR="00FD61A1" w:rsidRPr="00FD61A1" w:rsidRDefault="00FD61A1">
            <w:pPr>
              <w:rPr>
                <w:rFonts w:ascii="Verdana" w:hAnsi="Verdana" w:cs="Verdana"/>
              </w:rPr>
            </w:pPr>
            <w:r w:rsidRPr="00FD61A1">
              <w:rPr>
                <w:rFonts w:ascii="Verdana" w:hAnsi="Verdana" w:cs="Verdana"/>
                <w:bCs/>
                <w:sz w:val="22"/>
                <w:szCs w:val="22"/>
              </w:rPr>
              <w:t>Final details of 12</w:t>
            </w:r>
            <w:r w:rsidRPr="00FD61A1">
              <w:rPr>
                <w:rFonts w:ascii="Verdana" w:hAnsi="Verdana" w:cs="Verdana"/>
                <w:bCs/>
                <w:sz w:val="22"/>
                <w:szCs w:val="22"/>
                <w:vertAlign w:val="superscript"/>
              </w:rPr>
              <w:t>th</w:t>
            </w:r>
            <w:r w:rsidRPr="00FD61A1">
              <w:rPr>
                <w:rFonts w:ascii="Verdana" w:hAnsi="Verdana" w:cs="Verdana"/>
                <w:bCs/>
                <w:sz w:val="22"/>
                <w:szCs w:val="22"/>
              </w:rPr>
              <w:t xml:space="preserve"> March official opening to be circulated to the Board</w:t>
            </w:r>
          </w:p>
        </w:tc>
        <w:tc>
          <w:tcPr>
            <w:tcW w:w="1276" w:type="dxa"/>
            <w:tcBorders>
              <w:top w:val="single" w:sz="4" w:space="0" w:color="auto"/>
              <w:left w:val="single" w:sz="4" w:space="0" w:color="auto"/>
              <w:bottom w:val="single" w:sz="4" w:space="0" w:color="auto"/>
              <w:right w:val="single" w:sz="4" w:space="0" w:color="auto"/>
            </w:tcBorders>
            <w:hideMark/>
          </w:tcPr>
          <w:p w:rsidR="00FD61A1" w:rsidRDefault="00FD61A1">
            <w:pPr>
              <w:rPr>
                <w:rFonts w:ascii="Verdana" w:hAnsi="Verdana" w:cs="Verdana"/>
                <w:color w:val="000000"/>
              </w:rPr>
            </w:pPr>
            <w:r>
              <w:rPr>
                <w:rFonts w:ascii="Verdana" w:hAnsi="Verdana" w:cs="Verdana"/>
                <w:color w:val="000000"/>
                <w:sz w:val="22"/>
                <w:szCs w:val="22"/>
              </w:rPr>
              <w:t>CCNI</w:t>
            </w:r>
          </w:p>
        </w:tc>
        <w:tc>
          <w:tcPr>
            <w:tcW w:w="1670" w:type="dxa"/>
            <w:tcBorders>
              <w:top w:val="single" w:sz="4" w:space="0" w:color="auto"/>
              <w:left w:val="single" w:sz="4" w:space="0" w:color="auto"/>
              <w:bottom w:val="single" w:sz="4" w:space="0" w:color="auto"/>
              <w:right w:val="single" w:sz="4" w:space="0" w:color="auto"/>
            </w:tcBorders>
            <w:hideMark/>
          </w:tcPr>
          <w:p w:rsidR="00FD61A1" w:rsidRDefault="0017471C">
            <w:pPr>
              <w:rPr>
                <w:rFonts w:ascii="Verdana" w:hAnsi="Verdana" w:cs="Verdana"/>
                <w:color w:val="000000"/>
              </w:rPr>
            </w:pPr>
            <w:r>
              <w:rPr>
                <w:rFonts w:ascii="Verdana" w:hAnsi="Verdana" w:cs="Verdana"/>
                <w:color w:val="000000"/>
                <w:sz w:val="22"/>
                <w:szCs w:val="22"/>
              </w:rPr>
              <w:t>Complete</w:t>
            </w:r>
          </w:p>
        </w:tc>
      </w:tr>
    </w:tbl>
    <w:p w:rsidR="00EA18A1" w:rsidRPr="00B13187" w:rsidRDefault="00EA18A1" w:rsidP="00EA18A1">
      <w:pPr>
        <w:spacing w:after="200" w:line="276" w:lineRule="auto"/>
        <w:rPr>
          <w:rFonts w:ascii="Verdana" w:hAnsi="Verdana" w:cs="Verdana"/>
          <w:sz w:val="22"/>
          <w:szCs w:val="22"/>
        </w:rPr>
      </w:pPr>
    </w:p>
    <w:p w:rsidR="00EA18A1" w:rsidRPr="00B13187" w:rsidRDefault="00EA18A1" w:rsidP="00EA18A1">
      <w:pPr>
        <w:rPr>
          <w:rFonts w:ascii="Verdana" w:hAnsi="Verdana"/>
          <w:sz w:val="22"/>
          <w:szCs w:val="22"/>
        </w:rPr>
      </w:pPr>
    </w:p>
    <w:p w:rsidR="00EA18A1" w:rsidRPr="00B13187" w:rsidRDefault="00EA18A1">
      <w:pPr>
        <w:rPr>
          <w:rFonts w:ascii="Verdana" w:hAnsi="Verdana"/>
          <w:sz w:val="22"/>
          <w:szCs w:val="22"/>
        </w:rPr>
      </w:pPr>
    </w:p>
    <w:sectPr w:rsidR="00EA18A1" w:rsidRPr="00B13187" w:rsidSect="00A251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E72"/>
    <w:multiLevelType w:val="hybridMultilevel"/>
    <w:tmpl w:val="B38A2312"/>
    <w:lvl w:ilvl="0" w:tplc="AE463D8A">
      <w:start w:val="1"/>
      <w:numFmt w:val="decimal"/>
      <w:lvlText w:val="%1."/>
      <w:lvlJc w:val="left"/>
      <w:pPr>
        <w:tabs>
          <w:tab w:val="num" w:pos="360"/>
        </w:tabs>
        <w:ind w:left="360" w:hanging="360"/>
      </w:pPr>
      <w:rPr>
        <w:rFonts w:ascii="Arial" w:hAnsi="Arial" w:cs="Times New Roman" w:hint="default"/>
        <w:b/>
        <w:bCs/>
        <w:color w:val="auto"/>
        <w:sz w:val="22"/>
        <w:szCs w:val="22"/>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b/>
        <w:bCs/>
      </w:r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nsid w:val="047B0023"/>
    <w:multiLevelType w:val="hybridMultilevel"/>
    <w:tmpl w:val="E8E4F980"/>
    <w:lvl w:ilvl="0" w:tplc="EE282F3A">
      <w:start w:val="5"/>
      <w:numFmt w:val="decimal"/>
      <w:lvlText w:val="%1."/>
      <w:lvlJc w:val="left"/>
      <w:pPr>
        <w:tabs>
          <w:tab w:val="num" w:pos="360"/>
        </w:tabs>
        <w:ind w:left="360" w:hanging="360"/>
      </w:pPr>
      <w:rPr>
        <w:rFonts w:ascii="Arial" w:hAnsi="Arial" w:cs="Times New Roman" w:hint="default"/>
        <w:b/>
        <w:bCs/>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c9mNWICS6EWiGeD4WZaLYii6nSA=" w:salt="cN4wNZuSoVSnR8pN1zDRRw=="/>
  <w:defaultTabStop w:val="720"/>
  <w:characterSpacingControl w:val="doNotCompress"/>
  <w:compat/>
  <w:rsids>
    <w:rsidRoot w:val="00EA18A1"/>
    <w:rsid w:val="00005323"/>
    <w:rsid w:val="00020B88"/>
    <w:rsid w:val="000521C7"/>
    <w:rsid w:val="001140B2"/>
    <w:rsid w:val="001234A9"/>
    <w:rsid w:val="001463EA"/>
    <w:rsid w:val="0017471C"/>
    <w:rsid w:val="00192E51"/>
    <w:rsid w:val="001946E2"/>
    <w:rsid w:val="001A3E10"/>
    <w:rsid w:val="001D0719"/>
    <w:rsid w:val="001D2584"/>
    <w:rsid w:val="001D52EC"/>
    <w:rsid w:val="001F49CD"/>
    <w:rsid w:val="00200391"/>
    <w:rsid w:val="002B72E4"/>
    <w:rsid w:val="002C169D"/>
    <w:rsid w:val="00307934"/>
    <w:rsid w:val="00314B6A"/>
    <w:rsid w:val="003B1994"/>
    <w:rsid w:val="003B5495"/>
    <w:rsid w:val="003C5489"/>
    <w:rsid w:val="004211BE"/>
    <w:rsid w:val="00460B1A"/>
    <w:rsid w:val="00492FBC"/>
    <w:rsid w:val="004D16FB"/>
    <w:rsid w:val="004E468B"/>
    <w:rsid w:val="005328CB"/>
    <w:rsid w:val="00583335"/>
    <w:rsid w:val="005D1F61"/>
    <w:rsid w:val="005E2514"/>
    <w:rsid w:val="005E4F25"/>
    <w:rsid w:val="00624914"/>
    <w:rsid w:val="0068384C"/>
    <w:rsid w:val="006A5DA1"/>
    <w:rsid w:val="006C10D8"/>
    <w:rsid w:val="006E3677"/>
    <w:rsid w:val="006F4350"/>
    <w:rsid w:val="00711CAB"/>
    <w:rsid w:val="00735EAC"/>
    <w:rsid w:val="00740EA6"/>
    <w:rsid w:val="00757242"/>
    <w:rsid w:val="007631A6"/>
    <w:rsid w:val="00765CED"/>
    <w:rsid w:val="007C0195"/>
    <w:rsid w:val="007C31CB"/>
    <w:rsid w:val="007C4EBB"/>
    <w:rsid w:val="007F3AEF"/>
    <w:rsid w:val="008236B3"/>
    <w:rsid w:val="00871190"/>
    <w:rsid w:val="008915E1"/>
    <w:rsid w:val="0089174F"/>
    <w:rsid w:val="00951FE4"/>
    <w:rsid w:val="009D459E"/>
    <w:rsid w:val="00A21C3A"/>
    <w:rsid w:val="00A21C89"/>
    <w:rsid w:val="00A2518E"/>
    <w:rsid w:val="00A36D6F"/>
    <w:rsid w:val="00A73C46"/>
    <w:rsid w:val="00A859B2"/>
    <w:rsid w:val="00A95A77"/>
    <w:rsid w:val="00B11DAA"/>
    <w:rsid w:val="00B12A59"/>
    <w:rsid w:val="00B13187"/>
    <w:rsid w:val="00B344B2"/>
    <w:rsid w:val="00B778D2"/>
    <w:rsid w:val="00B92CD2"/>
    <w:rsid w:val="00B9366E"/>
    <w:rsid w:val="00BC3A45"/>
    <w:rsid w:val="00C73A76"/>
    <w:rsid w:val="00C9037C"/>
    <w:rsid w:val="00C97CFF"/>
    <w:rsid w:val="00CA419D"/>
    <w:rsid w:val="00CD1995"/>
    <w:rsid w:val="00CF52C7"/>
    <w:rsid w:val="00D228F2"/>
    <w:rsid w:val="00D56039"/>
    <w:rsid w:val="00D6379A"/>
    <w:rsid w:val="00D718EE"/>
    <w:rsid w:val="00D77C29"/>
    <w:rsid w:val="00D9616D"/>
    <w:rsid w:val="00E54955"/>
    <w:rsid w:val="00E854E7"/>
    <w:rsid w:val="00EA18A1"/>
    <w:rsid w:val="00EC24EF"/>
    <w:rsid w:val="00F0603E"/>
    <w:rsid w:val="00FD61A1"/>
    <w:rsid w:val="00FE5CF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A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18A1"/>
    <w:pPr>
      <w:ind w:left="720"/>
    </w:pPr>
  </w:style>
</w:styles>
</file>

<file path=word/webSettings.xml><?xml version="1.0" encoding="utf-8"?>
<w:webSettings xmlns:r="http://schemas.openxmlformats.org/officeDocument/2006/relationships" xmlns:w="http://schemas.openxmlformats.org/wordprocessingml/2006/main">
  <w:divs>
    <w:div w:id="171403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1034</TotalTime>
  <Pages>9</Pages>
  <Words>2311</Words>
  <Characters>13174</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McCormick</dc:creator>
  <cp:keywords/>
  <dc:description/>
  <cp:lastModifiedBy>Shirley Kernan</cp:lastModifiedBy>
  <cp:revision>23</cp:revision>
  <cp:lastPrinted>2012-03-13T09:35:00Z</cp:lastPrinted>
  <dcterms:created xsi:type="dcterms:W3CDTF">2012-02-20T13:37:00Z</dcterms:created>
  <dcterms:modified xsi:type="dcterms:W3CDTF">2014-09-15T14:03:00Z</dcterms:modified>
</cp:coreProperties>
</file>